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5F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5F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гимназия № 20 им. Воронцовых-Дашковых </w:t>
      </w:r>
    </w:p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5F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город Новороссийск</w:t>
      </w:r>
    </w:p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55FB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(МБОУ гимназия № 20)</w:t>
      </w: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tabs>
          <w:tab w:val="left" w:pos="609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5F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  <w:r w:rsidRPr="00A55FB8">
        <w:rPr>
          <w:rFonts w:ascii="Times New Roman" w:eastAsia="Times New Roman" w:hAnsi="Times New Roman" w:cs="Times New Roman"/>
          <w:sz w:val="52"/>
          <w:szCs w:val="28"/>
          <w:lang w:eastAsia="ar-SA"/>
        </w:rPr>
        <w:t>ПРОГРАММА</w:t>
      </w:r>
    </w:p>
    <w:p w:rsidR="00A55FB8" w:rsidRP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ar-SA"/>
        </w:rPr>
      </w:pPr>
      <w:r w:rsidRPr="00A55FB8">
        <w:rPr>
          <w:rFonts w:ascii="Times New Roman" w:eastAsia="Times New Roman" w:hAnsi="Times New Roman" w:cs="Times New Roman"/>
          <w:sz w:val="72"/>
          <w:szCs w:val="28"/>
          <w:lang w:eastAsia="ar-SA"/>
        </w:rPr>
        <w:t>лагеря дневного пребывания</w:t>
      </w:r>
    </w:p>
    <w:p w:rsidR="00A55FB8" w:rsidRDefault="00A55FB8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28"/>
          <w:lang w:eastAsia="ar-SA"/>
        </w:rPr>
      </w:pPr>
      <w:r w:rsidRPr="00A55FB8">
        <w:rPr>
          <w:rFonts w:ascii="Times New Roman" w:eastAsia="Times New Roman" w:hAnsi="Times New Roman" w:cs="Times New Roman"/>
          <w:sz w:val="72"/>
          <w:szCs w:val="28"/>
          <w:lang w:eastAsia="ar-SA"/>
        </w:rPr>
        <w:t>«Катерок»</w:t>
      </w:r>
    </w:p>
    <w:p w:rsidR="005D0F5B" w:rsidRPr="00A55FB8" w:rsidRDefault="005D0F5B" w:rsidP="00A55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72"/>
          <w:szCs w:val="28"/>
          <w:lang w:eastAsia="ar-SA"/>
        </w:rPr>
        <w:t>«Путешествие в прошлое! Лагерь наших родителей»</w:t>
      </w:r>
    </w:p>
    <w:p w:rsid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Автор программы:</w:t>
      </w:r>
    </w:p>
    <w:p w:rsidR="00C30A4C" w:rsidRDefault="00C30A4C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Пушкарева Екатерина Евгеньевна</w:t>
      </w: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 дополнительного образования </w:t>
      </w:r>
    </w:p>
    <w:p w:rsid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гимназии</w:t>
      </w:r>
      <w:r w:rsidRPr="00A55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55FB8" w:rsidRPr="00A55FB8" w:rsidRDefault="00A55FB8" w:rsidP="00A55FB8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им. Воронцовых-Дашковых</w:t>
      </w:r>
      <w:r w:rsidRPr="00A55F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</w:t>
      </w:r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Pr="00D95D64" w:rsidRDefault="00A55FB8" w:rsidP="00D95D6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55FB8" w:rsidRP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Новороссийск</w:t>
      </w:r>
    </w:p>
    <w:p w:rsidR="00A55FB8" w:rsidRDefault="00A55FB8" w:rsidP="00A55FB8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5405789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C30A4C" w:rsidRDefault="00C30A4C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C30A4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30A4C" w:rsidRPr="00C30A4C" w:rsidRDefault="00C30A4C" w:rsidP="00C30A4C">
          <w:pPr>
            <w:rPr>
              <w:lang w:eastAsia="ru-RU"/>
            </w:rPr>
          </w:pPr>
        </w:p>
        <w:p w:rsidR="00C30A4C" w:rsidRPr="00C30A4C" w:rsidRDefault="00C30A4C" w:rsidP="00C30A4C">
          <w:pPr>
            <w:pStyle w:val="1"/>
            <w:rPr>
              <w:rFonts w:eastAsiaTheme="minorEastAsia"/>
              <w:noProof/>
              <w:lang w:eastAsia="ru-RU"/>
            </w:rPr>
          </w:pPr>
          <w:r w:rsidRPr="00C30A4C">
            <w:fldChar w:fldCharType="begin"/>
          </w:r>
          <w:r w:rsidRPr="00C30A4C">
            <w:instrText xml:space="preserve"> TOC \o "1-3" \h \z \u </w:instrText>
          </w:r>
          <w:r w:rsidRPr="00C30A4C">
            <w:fldChar w:fldCharType="separate"/>
          </w:r>
          <w:hyperlink w:anchor="_Toc132020110" w:history="1">
            <w:r w:rsidRPr="00C30A4C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Паспорт программы</w:t>
            </w:r>
            <w:r w:rsidRPr="00C30A4C">
              <w:rPr>
                <w:noProof/>
                <w:webHidden/>
              </w:rPr>
              <w:tab/>
            </w:r>
            <w:r w:rsidRPr="00C30A4C">
              <w:rPr>
                <w:noProof/>
                <w:webHidden/>
              </w:rPr>
              <w:fldChar w:fldCharType="begin"/>
            </w:r>
            <w:r w:rsidRPr="00C30A4C">
              <w:rPr>
                <w:noProof/>
                <w:webHidden/>
              </w:rPr>
              <w:instrText xml:space="preserve"> PAGEREF _Toc132020110 \h </w:instrText>
            </w:r>
            <w:r w:rsidRPr="00C30A4C">
              <w:rPr>
                <w:noProof/>
                <w:webHidden/>
              </w:rPr>
            </w:r>
            <w:r w:rsidRPr="00C30A4C">
              <w:rPr>
                <w:noProof/>
                <w:webHidden/>
              </w:rPr>
              <w:fldChar w:fldCharType="separate"/>
            </w:r>
            <w:r w:rsidRPr="00C30A4C">
              <w:rPr>
                <w:noProof/>
                <w:webHidden/>
              </w:rPr>
              <w:t>3</w:t>
            </w:r>
            <w:r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1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_Toc132020111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12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2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Этапы и сроки реализации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_Toc132020112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15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3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Механизм реализации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_Toc132020113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17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4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Участники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_Toc132020114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17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5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Материально-техническое обеспечение программы: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_Toc132020115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17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6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Кадровое обеспечение программы: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_Toc132020116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18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7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Педагогическое обеспечение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_Toc132020117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18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8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Методическое обеспечение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_Toc132020118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19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19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деятельности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_Toc132020119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19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0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и формы реализации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_Toc132020120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20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1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Условия реализации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_Toc132020121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21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2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noProof/>
                <w:sz w:val="28"/>
                <w:szCs w:val="28"/>
                <w:lang w:eastAsia="ru-RU" w:bidi="en-US"/>
              </w:rPr>
              <w:t>Предполагаемые результаты программы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_Toc132020122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21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3" w:history="1">
            <w:r w:rsidR="00C30A4C" w:rsidRPr="00C30A4C">
              <w:rPr>
                <w:rStyle w:val="a7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Прогнозируемые трудности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_Toc132020123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22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4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Словарь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3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смены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_Toc132020124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25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>
          <w:pPr>
            <w:pStyle w:val="2"/>
            <w:tabs>
              <w:tab w:val="right" w:leader="dot" w:pos="98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20125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Законы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pacing w:val="-3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юных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pacing w:val="-1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пионеров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pacing w:val="1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</w:rPr>
              <w:t>:</w: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_Toc132020125 \h </w:instrTex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A4C" w:rsidRPr="00C30A4C" w:rsidRDefault="00D95D64">
          <w:pPr>
            <w:pStyle w:val="2"/>
            <w:tabs>
              <w:tab w:val="right" w:leader="dot" w:pos="985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020126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Обычаи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pacing w:val="-3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w:t>пионеров:</w: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_Toc132020126 \h </w:instrTex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C30A4C" w:rsidRPr="00C30A4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7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АНКЕТА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№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3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1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_Toc132020127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26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8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АНКЕТА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№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2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_Toc132020128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27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29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АНКЕТА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№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3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_Toc132020129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28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Pr="00C30A4C" w:rsidRDefault="00D95D64" w:rsidP="00C30A4C">
          <w:pPr>
            <w:pStyle w:val="1"/>
            <w:rPr>
              <w:rFonts w:eastAsiaTheme="minorEastAsia"/>
              <w:noProof/>
              <w:lang w:eastAsia="ru-RU"/>
            </w:rPr>
          </w:pPr>
          <w:hyperlink w:anchor="_Toc132020130" w:history="1"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АНКЕТА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№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pacing w:val="-2"/>
                <w:sz w:val="28"/>
                <w:szCs w:val="28"/>
              </w:rPr>
              <w:t xml:space="preserve"> </w:t>
            </w:r>
            <w:r w:rsidR="00C30A4C" w:rsidRPr="00C30A4C">
              <w:rPr>
                <w:rStyle w:val="a7"/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4</w:t>
            </w:r>
            <w:r w:rsidR="00C30A4C" w:rsidRPr="00C30A4C">
              <w:rPr>
                <w:noProof/>
                <w:webHidden/>
              </w:rPr>
              <w:tab/>
            </w:r>
            <w:r w:rsidR="00C30A4C" w:rsidRPr="00C30A4C">
              <w:rPr>
                <w:noProof/>
                <w:webHidden/>
              </w:rPr>
              <w:fldChar w:fldCharType="begin"/>
            </w:r>
            <w:r w:rsidR="00C30A4C" w:rsidRPr="00C30A4C">
              <w:rPr>
                <w:noProof/>
                <w:webHidden/>
              </w:rPr>
              <w:instrText xml:space="preserve"> PAGEREF _Toc132020130 \h </w:instrText>
            </w:r>
            <w:r w:rsidR="00C30A4C" w:rsidRPr="00C30A4C">
              <w:rPr>
                <w:noProof/>
                <w:webHidden/>
              </w:rPr>
            </w:r>
            <w:r w:rsidR="00C30A4C" w:rsidRPr="00C30A4C">
              <w:rPr>
                <w:noProof/>
                <w:webHidden/>
              </w:rPr>
              <w:fldChar w:fldCharType="separate"/>
            </w:r>
            <w:r w:rsidR="00C30A4C" w:rsidRPr="00C30A4C">
              <w:rPr>
                <w:noProof/>
                <w:webHidden/>
              </w:rPr>
              <w:t>28</w:t>
            </w:r>
            <w:r w:rsidR="00C30A4C" w:rsidRPr="00C30A4C">
              <w:rPr>
                <w:noProof/>
                <w:webHidden/>
              </w:rPr>
              <w:fldChar w:fldCharType="end"/>
            </w:r>
          </w:hyperlink>
        </w:p>
        <w:p w:rsidR="00C30A4C" w:rsidRDefault="00C30A4C">
          <w:r w:rsidRPr="00C30A4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E1D00" w:rsidRPr="008E1D00" w:rsidRDefault="008E1D00" w:rsidP="008E1D0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Режим дня……………………………………………………………..……….22</w:t>
      </w:r>
    </w:p>
    <w:p w:rsidR="008E1D00" w:rsidRPr="008E1D00" w:rsidRDefault="008E1D00" w:rsidP="008E1D0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8.План работы на смену (приложение 1)………………………………………23</w:t>
      </w:r>
    </w:p>
    <w:p w:rsidR="008E1D00" w:rsidRPr="005D0F5B" w:rsidRDefault="008E1D00" w:rsidP="005D0F5B">
      <w:pPr>
        <w:pStyle w:val="10"/>
        <w:rPr>
          <w:rFonts w:cs="Times New Roman"/>
        </w:rPr>
      </w:pPr>
      <w:bookmarkStart w:id="1" w:name="_Toc132020110"/>
      <w:r w:rsidRPr="00C30A4C">
        <w:t>Паспорт программы</w:t>
      </w:r>
      <w:bookmarkEnd w:id="1"/>
    </w:p>
    <w:p w:rsidR="008E1D00" w:rsidRPr="008E1D00" w:rsidRDefault="008E1D00" w:rsidP="008E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79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6686"/>
      </w:tblGrid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Полное название </w:t>
            </w: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24F4" w:rsidRDefault="008E1D00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Программа муниципального </w:t>
            </w:r>
            <w:r w:rsidR="0053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</w:t>
            </w:r>
            <w:r w:rsidR="0053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общеобразовательного учреждения гимназия №20</w:t>
            </w:r>
          </w:p>
          <w:p w:rsidR="008E1D00" w:rsidRPr="008E1D00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Воронцовых-Дашковых </w:t>
            </w:r>
            <w:r w:rsidR="008E1D00"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«Назад в прошлое»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Ф.И.О. разработчика с указанием должности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24F4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Айрапетян Юлия Геннадьевна</w:t>
            </w:r>
          </w:p>
          <w:p w:rsidR="005324F4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воспитанию</w:t>
            </w:r>
          </w:p>
          <w:p w:rsidR="005324F4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Пушкарева Екатерина Евгеньевна</w:t>
            </w:r>
          </w:p>
          <w:p w:rsidR="008E1D00" w:rsidRPr="008E1D00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телефон, электронный адрес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89186446842</w:t>
            </w:r>
          </w:p>
          <w:p w:rsidR="005324F4" w:rsidRPr="008E1D00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katyapushka228@mail.ru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организации, ведомственная принадлежность, форма собственности.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</w:t>
            </w:r>
            <w:r w:rsidR="0053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Общеобразовательное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гимназия №20</w:t>
            </w:r>
            <w:r w:rsidR="005324F4" w:rsidRPr="0053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Воронцовых-Дашковых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5324F4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266EF5">
            <w:pPr>
              <w:widowControl w:val="0"/>
              <w:spacing w:after="0" w:line="360" w:lineRule="auto"/>
              <w:ind w:firstLine="7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Комплексная кратковременная программа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целевой группы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266EF5">
            <w:pPr>
              <w:widowControl w:val="0"/>
              <w:spacing w:after="0" w:line="360" w:lineRule="auto"/>
              <w:ind w:firstLine="7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6-</w:t>
            </w:r>
            <w:r w:rsidR="0026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12-17 лет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аннотация содержания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6EF5" w:rsidRDefault="008E1D00" w:rsidP="00266E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«Назад в прошлое» рассчитана на ребят в возрасте от 6</w:t>
            </w:r>
            <w:r w:rsidR="0026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-11, 12-17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  <w:r w:rsidR="0026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1D00" w:rsidRPr="008E1D00" w:rsidRDefault="008E1D00" w:rsidP="00266E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смена представляет собой путешествие назад в советское время, во времена пионеров. Через атмосферу того времени, дети будут не только узнавать историю пионерских организаций, но и сами превратятся в пионе</w:t>
            </w:r>
            <w:r w:rsidR="00266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ров, и будут следовать их законам</w:t>
            </w: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давать Торжественное обещание, станут участниками Тимуровского движения, будут петь </w:t>
            </w: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песни, которые пели их родители-пионеры, читать книги того времени, и самое главное знакомиться с подвигами пионеров во время ВОВ.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Обоснование актуальности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66EF5" w:rsidRDefault="008E1D00" w:rsidP="008E1D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Наступивший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 – век перемен: многое изменилось в последние годы, как во всей стране, так и в детском общественном движении. История пионерского движения неразрывно связана с историей страны. За прошедшие десятилетия произошли большие перемены, но они затронули не все. Самое лучшее из пионерии прошлых лет все-таки перенимают современные детские движения.     </w:t>
            </w:r>
          </w:p>
          <w:p w:rsidR="00266EF5" w:rsidRDefault="008E1D00" w:rsidP="00266E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добрых делах пионерии следует рассказывать подрастающему поколению, вовлекать детей в добрые дела, как делали пионеры многих десятилетий. </w:t>
            </w:r>
          </w:p>
          <w:p w:rsidR="008E1D00" w:rsidRPr="008E1D00" w:rsidRDefault="008E1D00" w:rsidP="00266E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занимались пионеры? Заботились о ветеранах Великой Отечественной войны, ходил</w:t>
            </w:r>
            <w:r w:rsidR="0026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 походы, собирали макулатуру,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участвовали в смотрах-конкурсах художественной самодея</w:t>
            </w:r>
            <w:r w:rsidR="00266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учились и трудились.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266EF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реализации программы у ребят появятся навыки работы в группе, они смогут самостоятельно решать проблемные ситуации, увидят свою роль в коллективе.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и задачи программы, в соответствии с их актуальностью для целевых групп </w:t>
            </w: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участников, родителей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Цель программы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  формирование знаний об истории пионерских организаций, их символике, атрибутах, песнях, о вкладе пионеров в дело Победы в ВОВ</w:t>
            </w: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условиях детского оздоровительного лагеря</w:t>
            </w:r>
          </w:p>
          <w:p w:rsidR="00266EF5" w:rsidRDefault="00266EF5" w:rsidP="008E1D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Оздоровительные:</w:t>
            </w:r>
          </w:p>
          <w:p w:rsidR="008E1D00" w:rsidRPr="008E1D00" w:rsidRDefault="008E1D00" w:rsidP="008E1D00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укрепления здоровья, физической выносливости и формирование культуры здорового образа жизни через вовлечение в спортивно-оздоровительные мероприятия.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</w:p>
          <w:p w:rsidR="008E1D00" w:rsidRPr="008E1D00" w:rsidRDefault="008E1D00" w:rsidP="008E1D00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proofErr w:type="gramStart"/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8E1D00" w:rsidRPr="008E1D00" w:rsidRDefault="008E1D00" w:rsidP="00266EF5">
            <w:pPr>
              <w:spacing w:after="0" w:line="360" w:lineRule="auto"/>
              <w:ind w:left="108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разностороннего развития личности каждого ребёнка и летнего отдыха детей, воспитания культуры общения, формирования уважительного отношения к общечеловеческим  ценностям, предотвращения асоциального поведения детей и подростков, воспитания чувства героизма, патриотизма, воспитание гот</w:t>
            </w:r>
            <w:r w:rsidR="00266EF5">
              <w:rPr>
                <w:rFonts w:ascii="Times New Roman" w:eastAsia="Calibri" w:hAnsi="Times New Roman" w:cs="Times New Roman"/>
                <w:sz w:val="28"/>
                <w:szCs w:val="28"/>
              </w:rPr>
              <w:t>овности встать на защиту Родины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</w:p>
          <w:p w:rsidR="008E1D00" w:rsidRPr="008E1D00" w:rsidRDefault="008E1D00" w:rsidP="008E1D00">
            <w:pPr>
              <w:numPr>
                <w:ilvl w:val="0"/>
                <w:numId w:val="20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и углубление знания детей о пионерских организациях, способствование развитию активной жизненной позиции ребят, знакомство с историей образования лагеря им. Полка «Красные Орлы»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Предполагаемые результаты реализации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Получение знаний о культуре здорового образа жизни и умение применять знания на практике через спортивно-оздоровительные мероприятия, пропаганду ЗОЖ, встречи со спортсменами родного края.</w:t>
            </w:r>
          </w:p>
          <w:p w:rsidR="008E1D00" w:rsidRPr="008E1D00" w:rsidRDefault="008E1D00" w:rsidP="008E1D0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Получение опыта общения со сверстниками, старшими и младшими детьми, взрослыми в соответствии с общепринятыми  нравственными нормами через дневные и вечерние мероприятия, тренинги, мастер-классы.</w:t>
            </w:r>
          </w:p>
          <w:p w:rsidR="008E1D00" w:rsidRPr="008E1D00" w:rsidRDefault="008E1D00" w:rsidP="008E1D0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Получение опыта работа на сцене через общелагерные дневные и вечерние мероприятия.</w:t>
            </w:r>
          </w:p>
          <w:p w:rsidR="008E1D00" w:rsidRPr="008E1D00" w:rsidRDefault="008E1D00" w:rsidP="008E1D00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Формирование у детей и подростков чувство гражданской ответственности через изучение истории пионерии, встречи с ветеранами ВОВ, встречи с пионерами-активистами советского времени.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A55FB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программы: обоснованность реализации мероприятий</w:t>
            </w:r>
            <w:r w:rsidR="00A55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 на этапах программы: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-подготовительном;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Default="008E1D00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FB8" w:rsidRDefault="00A55FB8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FB8" w:rsidRDefault="00A55FB8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FB8" w:rsidRPr="008E1D00" w:rsidRDefault="00A55FB8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266EF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организационном;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EF5" w:rsidRDefault="00266EF5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64C6" w:rsidRDefault="003664C6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64C6" w:rsidRDefault="003664C6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основном</w:t>
            </w:r>
            <w:proofErr w:type="gramEnd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Default="008E1D00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64C6" w:rsidRPr="008E1D00" w:rsidRDefault="003664C6" w:rsidP="00266EF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итоговом: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266EF5" w:rsidRDefault="008E1D00" w:rsidP="00266EF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6E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нормативно-правовой документации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программы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разработки мероприятий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совещаниях, посвящённых подготовке к проведению летней оздоровительной кампании;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при директоре по подготовке центра к летнему сезону;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кадров для работы в летнем оздоровительном лагере;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необходимой документации для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лагеря;</w:t>
            </w:r>
          </w:p>
          <w:p w:rsidR="008E1D00" w:rsidRPr="008E1D00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помещений лагеря согласно нормам и требованиям СанПин;</w:t>
            </w:r>
          </w:p>
          <w:p w:rsidR="008E1D00" w:rsidRPr="00266EF5" w:rsidRDefault="008E1D00" w:rsidP="008E1D00">
            <w:pPr>
              <w:numPr>
                <w:ilvl w:val="0"/>
                <w:numId w:val="1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допуска сотрудников к работе с детьми</w:t>
            </w:r>
          </w:p>
          <w:p w:rsidR="008E1D00" w:rsidRPr="003664C6" w:rsidRDefault="008E1D00" w:rsidP="003664C6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4C6">
              <w:rPr>
                <w:rFonts w:ascii="Times New Roman" w:eastAsia="Calibri" w:hAnsi="Times New Roman" w:cs="Times New Roman"/>
                <w:sz w:val="28"/>
                <w:szCs w:val="28"/>
              </w:rPr>
              <w:t>Встреча детей;</w:t>
            </w:r>
          </w:p>
          <w:p w:rsidR="008E1D00" w:rsidRPr="008E1D00" w:rsidRDefault="008E1D00" w:rsidP="008E1D00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Начало реализации программы лагеря</w:t>
            </w:r>
            <w:proofErr w:type="gramStart"/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8E1D00" w:rsidRPr="008E1D00" w:rsidRDefault="008E1D00" w:rsidP="008E1D00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Линейка, открытие лагерной смены;</w:t>
            </w:r>
          </w:p>
          <w:p w:rsidR="008E1D00" w:rsidRPr="00266EF5" w:rsidRDefault="008E1D00" w:rsidP="00266EF5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правилами внутреннего распорядка лагеря</w:t>
            </w:r>
          </w:p>
          <w:p w:rsidR="008E1D00" w:rsidRPr="008E1D00" w:rsidRDefault="008E1D00" w:rsidP="008E1D00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основной идеи смены;</w:t>
            </w:r>
          </w:p>
          <w:p w:rsidR="008E1D00" w:rsidRPr="008E1D00" w:rsidRDefault="008E1D00" w:rsidP="008E1D00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детей в различные виды коллективно-творческих дел;</w:t>
            </w:r>
          </w:p>
          <w:p w:rsidR="008E1D00" w:rsidRPr="008E1D00" w:rsidRDefault="008E1D00" w:rsidP="008E1D00">
            <w:pPr>
              <w:numPr>
                <w:ilvl w:val="0"/>
                <w:numId w:val="1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Работа мастер - классов, спортивных секций;</w:t>
            </w:r>
          </w:p>
          <w:p w:rsidR="008E1D00" w:rsidRPr="003664C6" w:rsidRDefault="008E1D00" w:rsidP="003664C6">
            <w:pPr>
              <w:pStyle w:val="a3"/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мероприятия с посещение</w:t>
            </w:r>
            <w:r w:rsidR="00266EF5" w:rsidRPr="0036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бассейна, музеев, кинотеатра;</w:t>
            </w:r>
          </w:p>
          <w:p w:rsidR="008E1D00" w:rsidRPr="008E1D00" w:rsidRDefault="008E1D00" w:rsidP="008E1D00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Линейка, закрытие лагерной смены;</w:t>
            </w:r>
          </w:p>
          <w:p w:rsidR="008E1D00" w:rsidRPr="008E1D00" w:rsidRDefault="008E1D00" w:rsidP="008E1D00">
            <w:pPr>
              <w:numPr>
                <w:ilvl w:val="0"/>
                <w:numId w:val="15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D00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грамот и благодарностей.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Кадровое обеспечение программы: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специалистов, реализирующих программу;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1D00" w:rsidRPr="008E1D00" w:rsidRDefault="008E1D00" w:rsidP="008E1D0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644CD3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8E1D00"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64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АХЧ</w:t>
            </w:r>
          </w:p>
          <w:p w:rsidR="00644CD3" w:rsidRDefault="00644CD3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директора по воспитанию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Вожатые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работник</w:t>
            </w:r>
          </w:p>
          <w:p w:rsid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644CD3" w:rsidRPr="008E1D00" w:rsidRDefault="00644CD3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Матрос-спасатель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E1D00" w:rsidRPr="008E1D00" w:rsidRDefault="00644CD3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Повара 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Охрана.</w:t>
            </w:r>
          </w:p>
          <w:p w:rsidR="008E1D00" w:rsidRPr="008E1D00" w:rsidRDefault="008E1D00" w:rsidP="008E1D00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Уборщицы </w:t>
            </w:r>
          </w:p>
          <w:p w:rsidR="00644CD3" w:rsidRPr="003664C6" w:rsidRDefault="008E1D00" w:rsidP="003664C6">
            <w:pPr>
              <w:numPr>
                <w:ilvl w:val="0"/>
                <w:numId w:val="16"/>
              </w:numPr>
              <w:tabs>
                <w:tab w:val="num" w:pos="0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Кружковеды</w:t>
            </w:r>
            <w:proofErr w:type="spellEnd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627A6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7A6" w:rsidRPr="008E1D00" w:rsidRDefault="000627A6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 проведения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7A6" w:rsidRDefault="000627A6" w:rsidP="000627A6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01.06.2023-22.06.2023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социальных партнеров, в том числе родительского сообщества при реализации программы.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44CD3" w:rsidRDefault="00644CD3" w:rsidP="00644CD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 им. Н.К. Крупской</w:t>
            </w:r>
          </w:p>
          <w:p w:rsidR="00644CD3" w:rsidRDefault="00644CD3" w:rsidP="00644CD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Центр Национальных Культур</w:t>
            </w:r>
          </w:p>
          <w:p w:rsidR="00644CD3" w:rsidRPr="008E1D00" w:rsidRDefault="00644CD3" w:rsidP="00644CD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городская библиотека им. Э.Э. Баллиона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Наличие системы обратной связи с участниками программы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Default="008E1D00" w:rsidP="00E0488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</w:t>
            </w:r>
            <w:r w:rsidR="00366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гимназии:</w:t>
            </w:r>
            <w:r w:rsidR="00E04889">
              <w:t xml:space="preserve"> </w:t>
            </w:r>
            <w:r w:rsidR="00E04889" w:rsidRPr="00E0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http://www.gimnazia20.ru/</w:t>
            </w:r>
          </w:p>
          <w:p w:rsidR="003664C6" w:rsidRPr="008E1D00" w:rsidRDefault="003664C6" w:rsidP="00E0488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Страничка ЛДП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телеграмм:</w:t>
            </w:r>
            <w:r w:rsidR="00E04889">
              <w:t xml:space="preserve"> </w:t>
            </w:r>
            <w:r w:rsidR="00E04889" w:rsidRPr="00E0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https://t.me/ldpkaterok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Механизм оценки эффективности реализации программы;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оценки эффективности мероприятий программы и </w:t>
            </w:r>
            <w:proofErr w:type="spellStart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-педагогических действий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Реализуется посредством следующих диагностических методик: </w:t>
            </w:r>
          </w:p>
          <w:p w:rsidR="008E1D00" w:rsidRPr="008E1D00" w:rsidRDefault="008E1D00" w:rsidP="008E1D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"Анкета ожиданий", "Незаконченное предложение", "Карта настроения", "Итоговая анкета", педагогическое наблюдение (Приложение 2)</w:t>
            </w:r>
          </w:p>
          <w:p w:rsidR="00644CD3" w:rsidRDefault="008E1D00" w:rsidP="00644CD3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Критерии эффе</w:t>
            </w:r>
            <w:r w:rsidR="00644C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ктивности реализации  программы</w:t>
            </w:r>
          </w:p>
          <w:p w:rsidR="00644CD3" w:rsidRPr="00644CD3" w:rsidRDefault="008E1D00" w:rsidP="00644CD3">
            <w:pPr>
              <w:pStyle w:val="a3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44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Увеличение  количества участников.</w:t>
            </w:r>
          </w:p>
          <w:p w:rsidR="008E1D00" w:rsidRPr="00644CD3" w:rsidRDefault="008E1D00" w:rsidP="00644CD3">
            <w:pPr>
              <w:pStyle w:val="a3"/>
              <w:numPr>
                <w:ilvl w:val="0"/>
                <w:numId w:val="2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644C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уровня активности и самостоятельности детей всех возрастов в творческих, конкурсных, игровых проектах.</w:t>
            </w:r>
          </w:p>
          <w:p w:rsidR="008E1D00" w:rsidRPr="008E1D00" w:rsidRDefault="008E1D00" w:rsidP="008E1D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Способы диагностики и анализа:</w:t>
            </w:r>
          </w:p>
          <w:p w:rsidR="008E1D00" w:rsidRPr="008E1D00" w:rsidRDefault="008E1D00" w:rsidP="008E1D00">
            <w:pPr>
              <w:numPr>
                <w:ilvl w:val="0"/>
                <w:numId w:val="18"/>
              </w:numPr>
              <w:tabs>
                <w:tab w:val="left" w:pos="141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результатов деятельности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отряда в различные периоды смены на отрядном и лагерном уровнях;</w:t>
            </w:r>
          </w:p>
          <w:p w:rsidR="008E1D00" w:rsidRPr="008E1D00" w:rsidRDefault="008E1D00" w:rsidP="008E1D00">
            <w:pPr>
              <w:numPr>
                <w:ilvl w:val="0"/>
                <w:numId w:val="18"/>
              </w:numPr>
              <w:tabs>
                <w:tab w:val="left" w:pos="141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включённости</w:t>
            </w:r>
            <w:proofErr w:type="spellEnd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различные виды деятельности и проявление ими самостоятельности в исполнении или организации конкретной деятельности;</w:t>
            </w:r>
          </w:p>
          <w:p w:rsidR="008E1D00" w:rsidRPr="008E1D00" w:rsidRDefault="008E1D00" w:rsidP="008E1D00">
            <w:pPr>
              <w:numPr>
                <w:ilvl w:val="0"/>
                <w:numId w:val="18"/>
              </w:numPr>
              <w:tabs>
                <w:tab w:val="left" w:pos="141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понимания подростками программы смены через контрольные срезы, работу органов самоуправления;</w:t>
            </w:r>
          </w:p>
          <w:p w:rsidR="008E1D00" w:rsidRPr="008E1D00" w:rsidRDefault="008E1D00" w:rsidP="008E1D00">
            <w:pPr>
              <w:numPr>
                <w:ilvl w:val="0"/>
                <w:numId w:val="18"/>
              </w:num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педагогические совещания по анализу содержательного блока (анализ орг. периода,  анализ работы творческих групп,  анализ основного периода, анализ смены). </w:t>
            </w:r>
          </w:p>
          <w:p w:rsidR="008E1D00" w:rsidRPr="008E1D00" w:rsidRDefault="008E1D00" w:rsidP="008E1D0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Основные позиции анализа:</w:t>
            </w:r>
          </w:p>
          <w:p w:rsidR="008E1D00" w:rsidRPr="008E1D00" w:rsidRDefault="008E1D00" w:rsidP="008E1D00">
            <w:pPr>
              <w:numPr>
                <w:ilvl w:val="0"/>
                <w:numId w:val="19"/>
              </w:num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участия ребёнка в смене, 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инициативы со стороны ребёнка, организация совместной деятельности.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Наличие методик, направленных на изменение уровня самодеятельности, самореализации детей в различных видах деятельности, их учет, стимулирование  применения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 реализации мероприятий программы используются следующие методы, </w:t>
            </w:r>
            <w:r w:rsidRPr="008E1D0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направленные на повышение уровня самодеятельности, самореализации детей в различных </w:t>
            </w:r>
            <w:r w:rsidRPr="008E1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видах деятельности:</w:t>
            </w:r>
          </w:p>
          <w:p w:rsidR="008E1D00" w:rsidRPr="008E1D00" w:rsidRDefault="008E1D00" w:rsidP="008E1D0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8E1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-формирование положительного микроклимата в разновозрастных коллективах;</w:t>
            </w:r>
          </w:p>
          <w:p w:rsidR="008E1D00" w:rsidRPr="008E1D00" w:rsidRDefault="008E1D00" w:rsidP="008E1D0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8E1D0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-создание ситуации успеха;</w:t>
            </w:r>
          </w:p>
          <w:p w:rsidR="008E1D00" w:rsidRPr="008E1D00" w:rsidRDefault="008E1D00" w:rsidP="008E1D0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детского самоуправления;</w:t>
            </w:r>
          </w:p>
          <w:p w:rsidR="008E1D00" w:rsidRPr="008E1D00" w:rsidRDefault="008E1D00" w:rsidP="008E1D00">
            <w:pPr>
              <w:widowControl w:val="0"/>
              <w:shd w:val="clear" w:color="auto" w:fill="FFFFFF"/>
              <w:tabs>
                <w:tab w:val="left" w:pos="14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социального, психолого-педагогического сопровождения ребенка;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преемственности и заботы старших о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младших: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рейтинговая оценка деятельности участников.</w:t>
            </w:r>
          </w:p>
          <w:p w:rsidR="008E1D00" w:rsidRPr="008E1D00" w:rsidRDefault="008E1D00" w:rsidP="008E1D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Наличие системы стимулирования участников: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развитие творческого потенциала;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Уровня </w:t>
            </w:r>
            <w:proofErr w:type="gramStart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спортивных</w:t>
            </w:r>
            <w:proofErr w:type="gramEnd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достижения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ЗОЖ;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Снижение уровня агрессивности;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Профориентация;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Самоуправление.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реализации программы основным является принцип детского самоуправления. Кроме того, применяется рейтинговая система участия детей в мероприятиях, входящих в программу, по итогам осуществляется диагностика реальной структуры ценностных ориентаций личности.</w:t>
            </w:r>
          </w:p>
          <w:p w:rsidR="008E1D00" w:rsidRPr="008E1D00" w:rsidRDefault="008E1D00" w:rsidP="00E04889">
            <w:pPr>
              <w:widowControl w:val="0"/>
              <w:spacing w:after="0" w:line="36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смены  ребята зарабатывают «Звездочки» за участие в спортивных мероприятиях, творческих проектах, за добрые дела. В каждом отряде ведется график активности, где каждый ребенок может отслеживать рейтинг.</w:t>
            </w:r>
            <w:r w:rsidR="00E0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грамотами и подарками награждаются дети, которые ярко проявили себя в определенной деятельности: спорте, журналистике, танц</w:t>
            </w:r>
            <w:r w:rsidR="00E0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и т.д.</w:t>
            </w:r>
          </w:p>
        </w:tc>
      </w:tr>
      <w:tr w:rsidR="008E1D00" w:rsidRPr="008E1D00" w:rsidTr="00A55FB8">
        <w:trPr>
          <w:trHeight w:val="144"/>
        </w:trPr>
        <w:tc>
          <w:tcPr>
            <w:tcW w:w="3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индикаторов оценки качества программы</w:t>
            </w:r>
            <w:proofErr w:type="gramEnd"/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уровне ребенка;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уровне родителей;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уровне администрации учреждений, реализующих программы детского отдыха и оздоровления;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 на уровне социального заказа органа государственной власти субъекта РФ, в чем ведении находятся вопросы оздоровительного отдыха детей и подростков.</w:t>
            </w:r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E1D00" w:rsidRPr="008E1D00" w:rsidRDefault="008E1D00" w:rsidP="008E1D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смены ведется: </w:t>
            </w:r>
          </w:p>
          <w:p w:rsidR="008E1D00" w:rsidRPr="008E1D00" w:rsidRDefault="008E1D00" w:rsidP="008E1D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ежедневная самооценка участников смены относительно эмоционального личного состояния, уровня развития коллектива; </w:t>
            </w:r>
          </w:p>
          <w:p w:rsidR="008E1D00" w:rsidRPr="008E1D00" w:rsidRDefault="008E1D00" w:rsidP="008E1D0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педагогическим 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</w:t>
            </w:r>
            <w:r w:rsidR="00E0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видами деятельности участников.</w:t>
            </w:r>
          </w:p>
          <w:p w:rsidR="008E1D00" w:rsidRPr="008E1D00" w:rsidRDefault="008E1D00" w:rsidP="008E1D0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651A" w:rsidRDefault="00CE651A" w:rsidP="00E0488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A4C" w:rsidRDefault="00C30A4C" w:rsidP="00644C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E1D00" w:rsidRPr="008E1D00" w:rsidRDefault="00644CD3" w:rsidP="00C30A4C">
      <w:pPr>
        <w:pStyle w:val="10"/>
        <w:rPr>
          <w:rFonts w:eastAsia="Times New Roman"/>
          <w:lang w:eastAsia="ru-RU"/>
        </w:rPr>
      </w:pPr>
      <w:bookmarkStart w:id="2" w:name="_Toc132020111"/>
      <w:r>
        <w:rPr>
          <w:rFonts w:eastAsia="Times New Roman"/>
          <w:lang w:eastAsia="ru-RU"/>
        </w:rPr>
        <w:lastRenderedPageBreak/>
        <w:t>Пояснительная записка</w:t>
      </w:r>
      <w:bookmarkEnd w:id="2"/>
    </w:p>
    <w:p w:rsidR="0002024C" w:rsidRPr="0002024C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– это особый образ жизни детей, определённый режим с его необыкновенным романтическим стилем и тоном, это разрядка накопившейся за время обучения в школе напряжённости, восстановление израсходованных сил, здоровья, развитие творческого потенциала, свобода в выборе занятий. Цель летней кампании заключается в создании условий для обеспечения активного интеллектуального, эмоционально насыщенного летнего отдыха и всестороннего развития личности ребенка и подростка на основе его вовлечения в общественно-полезную, оздоровите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и досуговую деятельность.</w:t>
      </w:r>
    </w:p>
    <w:p w:rsidR="0002024C" w:rsidRPr="0002024C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2023</w:t>
      </w:r>
      <w:r w:rsidRP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наибольшее признание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получила идея «Путешествие в прошлое</w:t>
      </w:r>
      <w:r w:rsidRP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Её основная линия – это предоставление возможностей для раскрытия творческих способностей ребенка, создание условий для формирования социально-активной личности, обладающей чувством национальной гордости и гражданского достоинства для самореализации потенциала детей и подростков в результате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ественно полезной деятельности.</w:t>
      </w:r>
    </w:p>
    <w:p w:rsidR="00E04889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прошлое</w:t>
      </w:r>
      <w:r w:rsidRP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это не просто название лагерной смены, а средство включения детей в осознание истории нашей страны. В последние годы у россиян наблюдается подъём патриотического настроения. А что такое патриотизм? Патриотизм – это любовь к Родине, её культуре, истории. А чтобы любить Родину – нужно знать её </w:t>
      </w:r>
      <w:r w:rsidR="00E0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прошлое.</w:t>
      </w:r>
    </w:p>
    <w:p w:rsidR="0002024C" w:rsidRPr="008E1D00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 организация зародилась 20-е годы прошлого века. 19 мая 1922 года считается официальным днем её рождения. Пионерская организация, пребывание в её рядах оставило глубокий след в памяти многих граждан нашей страны: родителей, бабушек, прабабушек сегодняшних мальчишек и девчонок.</w:t>
      </w:r>
    </w:p>
    <w:p w:rsidR="0002024C" w:rsidRPr="008E1D00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 организация была создана исходя из неформального стремления детей и подростков к социально</w:t>
      </w:r>
      <w:r w:rsidR="00E0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значимым действиям.</w:t>
      </w:r>
    </w:p>
    <w:p w:rsidR="0002024C" w:rsidRDefault="0002024C" w:rsidP="000202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Надолго в памяти людей останутся яркие пионерские традиции и ритуалы: пионерские костры, торжественные линейки, операции по сбору макулатуры, металлолома, лекарственных трав. Пионеры наяву ощущали себя частью общества, верили, что своим трудом приносят пользу Родине.</w:t>
      </w:r>
    </w:p>
    <w:p w:rsidR="0002024C" w:rsidRDefault="0002024C" w:rsidP="0002024C">
      <w:pPr>
        <w:pStyle w:val="a5"/>
        <w:shd w:val="clear" w:color="auto" w:fill="FFFFFF"/>
        <w:spacing w:before="0" w:beforeAutospacing="0" w:after="122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644CD3">
        <w:rPr>
          <w:color w:val="000000"/>
          <w:sz w:val="28"/>
          <w:szCs w:val="28"/>
        </w:rPr>
        <w:lastRenderedPageBreak/>
        <w:t xml:space="preserve">Постепенно у наших детей утрачиваются такие качества как товарищество, взаимопомощь, милосердие. Сегодня не каждый ребенок пойдет оказывать тимуровскую помощь, не </w:t>
      </w:r>
      <w:r>
        <w:rPr>
          <w:color w:val="000000"/>
          <w:sz w:val="28"/>
          <w:szCs w:val="28"/>
        </w:rPr>
        <w:t>увидишь помощи старших младшим.</w:t>
      </w:r>
      <w:r w:rsidRPr="00644CD3">
        <w:rPr>
          <w:color w:val="000000"/>
          <w:sz w:val="28"/>
          <w:szCs w:val="28"/>
        </w:rPr>
        <w:t xml:space="preserve"> Дети, да и многие взрослые плохо знают историю Пионерии. Многие забыли или не знают о вкладе  пионеров в дело Победы в Великой Отечественной в</w:t>
      </w:r>
      <w:r w:rsidR="00751E04">
        <w:rPr>
          <w:color w:val="000000"/>
          <w:sz w:val="28"/>
          <w:szCs w:val="28"/>
        </w:rPr>
        <w:t>ойне 1941-1945 годов. В честь 78</w:t>
      </w:r>
      <w:r w:rsidRPr="00644CD3">
        <w:rPr>
          <w:color w:val="000000"/>
          <w:sz w:val="28"/>
          <w:szCs w:val="28"/>
        </w:rPr>
        <w:t>-летия Победы в ВОВ была разработана программа «Назад в прошлое».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знаний об истории пионерских организаций, их символике, атрибутах, песнях, о вкладе пионеров в дело Победы в ВОВ в условиях детского оздоровительного лагеря</w:t>
      </w:r>
    </w:p>
    <w:p w:rsidR="00644CD3" w:rsidRPr="0002024C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644CD3" w:rsidRPr="0002024C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Оздоровительные: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укрепления здоровья, физической выносливости и формирование культуры здорового образа жизни через вовлечение в спортивно-оздоровительные мероприятия.</w:t>
      </w:r>
    </w:p>
    <w:p w:rsidR="00644CD3" w:rsidRPr="0002024C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благоприятных условий </w:t>
      </w:r>
      <w:proofErr w:type="gramStart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разностороннего развития личности каждого ребёнка и летнего отдыха детей, воспитания культуры общения, формирования уважительного отношения к общечеловеческим  ценностям, предотвращения асоциального поведения детей и подростков, воспитания чувства героизма, патриотизма, воспитание готовности встать на защиту Родины</w:t>
      </w:r>
    </w:p>
    <w:p w:rsidR="00644CD3" w:rsidRPr="0002024C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202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развитие и углубление знаний детей о пионерских организациях, способствование развитию активной жизненной позиции ребят, знакомство с историей образования лагеря им. Полка «Красные Орлы»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программы. Наступивший XXI век – век перемен: многое изменилось в последние годы, как во всей стране, так и в детском общественном движении. История пионерского движения неразрывно связана с историей страны. За прошедшие десятилетия произошли большие перемены, но они 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затронули не все. Самое лучшее из пионерии прошлых лет все-таки перенимают современные детские движения. О добрых делах пионерии следует рассказывать подрастающему поколению, вовлекать детей в добрые дела, как делали пионеры многих десятилетий. Чем занимались пионеры? Заботились о ветеранах Великой Отечественной войны, ходили в походы, собирали макулатуру и металлолом, участвовали в смотрах-конкурсах художественной самодеятельности, учились и трудились.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организации воспитательной работы  направлен на формирование чувства коллективизма, патриотизма, героизма, гуманизма, уважительного отношения к общечеловеческим ценностям, формирование личности с активной гражданской позицией. С этой целью в лагере выстроена система </w:t>
      </w:r>
      <w:proofErr w:type="spellStart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работы, что позволяет обеспечить полноценное воспитание и оздоровление детей.</w:t>
      </w:r>
    </w:p>
    <w:p w:rsidR="00644CD3" w:rsidRPr="00644CD3" w:rsidRDefault="00644CD3" w:rsidP="00644C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спортивных соревнований, проведение подвижных игр, конкурсов, встреч с медицинскими работниками, оздоровительные процедуры, призваны способствовать укреплению здоровья, развитию двигательных способностей и функциональных возможностей детей, воспитанию волевых качеств личности.</w:t>
      </w:r>
    </w:p>
    <w:p w:rsidR="008E1D00" w:rsidRPr="0017715D" w:rsidRDefault="00644CD3" w:rsidP="00177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на уровне </w:t>
      </w:r>
      <w:proofErr w:type="spellStart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64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отряда и предусматривает развитие и воспитание ребят в коллективе. Использование массовых форм проведения досуга, таких как игры, конкурсы, концертно-игровые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с учетом следующих нормативно-правовых документов: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 (одобрена Генеральной Ассамблеей ООН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20.11.1989)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</w:t>
      </w:r>
      <w:proofErr w:type="gramStart"/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17715D" w:rsidRPr="0017715D" w:rsidRDefault="00E04889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29.12.2012r. №</w:t>
      </w:r>
      <w:r w:rsidR="0017715D"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273-Ф3</w:t>
      </w:r>
      <w:r w:rsid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E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еральный закон от 24.07.1998 №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124-Ф3 «Об основных гарантиях прав ребенка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E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закон от 24.06.1999 №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120-Ф3 (ред.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03.07.2016) "Об основах системы профилактики безнадзорности правонарушений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несовершеннолетних" (с изм. и доп., вступ. в силу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1.01.2017);</w:t>
      </w:r>
    </w:p>
    <w:p w:rsid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</w:t>
      </w:r>
      <w:r w:rsidR="00E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России от 13.07.2001 №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2688 «Об утверждении порядка проведения смен профильных лагерей, лагерей с дневным пребыв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анием, лагерей труда и отдыха»;</w:t>
      </w:r>
    </w:p>
    <w:p w:rsid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СанПин 2.4.4.2599-10 (утв. постановлением Главного государственного санитарног</w:t>
      </w:r>
      <w:r w:rsidR="00E0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врача РФ от 19.04.2010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25);</w:t>
      </w:r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УО администрации муниципального образования города Новороссийск от 20.03.2023 г. № 376 «Об организации проведения летней оздоровительной кампании «ЛЕТО-2023»администрации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15D" w:rsidRPr="00C30A4C" w:rsidRDefault="0017715D" w:rsidP="00C30A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инструкции работников лагеря;</w:t>
      </w:r>
    </w:p>
    <w:p w:rsidR="008E1D00" w:rsidRPr="008E1D00" w:rsidRDefault="008E1D00" w:rsidP="00C30A4C">
      <w:pPr>
        <w:pStyle w:val="10"/>
        <w:rPr>
          <w:rFonts w:eastAsia="Times New Roman"/>
          <w:lang w:eastAsia="ru-RU"/>
        </w:rPr>
      </w:pPr>
      <w:bookmarkStart w:id="3" w:name="_Toc132020112"/>
      <w:r w:rsidRPr="008E1D00">
        <w:rPr>
          <w:rFonts w:eastAsia="Times New Roman"/>
          <w:lang w:eastAsia="ru-RU"/>
        </w:rPr>
        <w:t>Этапы и сроки реализации программы</w:t>
      </w:r>
      <w:bookmarkEnd w:id="3"/>
    </w:p>
    <w:p w:rsidR="008E1D00" w:rsidRPr="008E1D00" w:rsidRDefault="008E1D00" w:rsidP="008E1D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4926"/>
      </w:tblGrid>
      <w:tr w:rsidR="008E1D00" w:rsidRPr="008E1D00" w:rsidTr="001771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D00">
              <w:rPr>
                <w:rFonts w:eastAsia="Calibri"/>
                <w:b/>
                <w:sz w:val="28"/>
                <w:szCs w:val="28"/>
              </w:rPr>
              <w:t>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D00">
              <w:rPr>
                <w:rFonts w:eastAsia="Calibri"/>
                <w:b/>
                <w:sz w:val="28"/>
                <w:szCs w:val="28"/>
              </w:rPr>
              <w:t>Сроки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E1D00">
              <w:rPr>
                <w:rFonts w:eastAsia="Calibri"/>
                <w:b/>
                <w:sz w:val="28"/>
                <w:szCs w:val="28"/>
              </w:rPr>
              <w:t>Мероприятия</w:t>
            </w:r>
          </w:p>
        </w:tc>
      </w:tr>
      <w:tr w:rsidR="008E1D00" w:rsidRPr="008E1D00" w:rsidTr="001771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Март, апрель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0" w:rsidRPr="008E1D00" w:rsidRDefault="008E1D00" w:rsidP="0017715D">
            <w:p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Подготовка нормативно-правовой документации</w:t>
            </w:r>
            <w:r w:rsidR="0017715D">
              <w:rPr>
                <w:rFonts w:eastAsia="Calibri"/>
                <w:sz w:val="28"/>
                <w:szCs w:val="28"/>
              </w:rPr>
              <w:t>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Разработка программы</w:t>
            </w:r>
            <w:r w:rsidR="0017715D">
              <w:rPr>
                <w:rFonts w:eastAsia="Calibri"/>
                <w:sz w:val="28"/>
                <w:szCs w:val="28"/>
              </w:rPr>
              <w:t>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Методические разработки мероприятий</w:t>
            </w:r>
            <w:r w:rsidR="0017715D">
              <w:rPr>
                <w:sz w:val="28"/>
                <w:szCs w:val="28"/>
              </w:rPr>
              <w:t>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 xml:space="preserve">Участие в городских совещаниях, </w:t>
            </w:r>
            <w:r w:rsidRPr="008E1D00">
              <w:rPr>
                <w:sz w:val="28"/>
                <w:szCs w:val="28"/>
              </w:rPr>
              <w:lastRenderedPageBreak/>
              <w:t>посвящённых подготовке к проведению летней оздоровительной кампании;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Проведение совещаний при директоре по подготовке центра к летнему сезону;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Отбор кадров для работы в летнем оздоровительном лагере;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Составление необходимой документации для деятельности лагеря;</w:t>
            </w:r>
          </w:p>
          <w:p w:rsidR="008E1D00" w:rsidRPr="008E1D00" w:rsidRDefault="008E1D00" w:rsidP="008E1D00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Организация помещений лагеря согласно нормам и требованиям СанПин;</w:t>
            </w:r>
          </w:p>
          <w:p w:rsidR="008E1D00" w:rsidRPr="0017715D" w:rsidRDefault="008E1D00" w:rsidP="0017715D">
            <w:pPr>
              <w:numPr>
                <w:ilvl w:val="0"/>
                <w:numId w:val="4"/>
              </w:numPr>
              <w:spacing w:line="360" w:lineRule="auto"/>
              <w:ind w:left="33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Обеспечение допуска сотрудников к работе с</w:t>
            </w:r>
            <w:r w:rsidR="0017715D">
              <w:rPr>
                <w:sz w:val="28"/>
                <w:szCs w:val="28"/>
              </w:rPr>
              <w:t xml:space="preserve"> детьми</w:t>
            </w:r>
          </w:p>
        </w:tc>
      </w:tr>
      <w:tr w:rsidR="008E1D00" w:rsidRPr="008E1D00" w:rsidTr="001771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lastRenderedPageBreak/>
              <w:t xml:space="preserve">Организационный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Июнь (первый день)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0" w:rsidRPr="008E1D00" w:rsidRDefault="008E1D00" w:rsidP="008E1D00">
            <w:pPr>
              <w:numPr>
                <w:ilvl w:val="0"/>
                <w:numId w:val="5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Встреча детей;</w:t>
            </w:r>
          </w:p>
          <w:p w:rsidR="008E1D00" w:rsidRPr="008E1D00" w:rsidRDefault="008E1D00" w:rsidP="008E1D00">
            <w:pPr>
              <w:numPr>
                <w:ilvl w:val="0"/>
                <w:numId w:val="5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Нач</w:t>
            </w:r>
            <w:r w:rsidR="0017715D">
              <w:rPr>
                <w:rFonts w:eastAsia="Calibri"/>
                <w:sz w:val="28"/>
                <w:szCs w:val="28"/>
              </w:rPr>
              <w:t>ало реализации программы лагеря</w:t>
            </w:r>
            <w:r w:rsidRPr="008E1D00">
              <w:rPr>
                <w:rFonts w:eastAsia="Calibri"/>
                <w:sz w:val="28"/>
                <w:szCs w:val="28"/>
              </w:rPr>
              <w:t>;</w:t>
            </w:r>
          </w:p>
          <w:p w:rsidR="008E1D00" w:rsidRPr="008E1D00" w:rsidRDefault="008E1D00" w:rsidP="008E1D00">
            <w:pPr>
              <w:numPr>
                <w:ilvl w:val="0"/>
                <w:numId w:val="5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Линейка, открытие лагерной смены;</w:t>
            </w:r>
          </w:p>
          <w:p w:rsidR="008E1D00" w:rsidRPr="0017715D" w:rsidRDefault="008E1D00" w:rsidP="0017715D">
            <w:pPr>
              <w:numPr>
                <w:ilvl w:val="0"/>
                <w:numId w:val="5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Знакомство с правилами внутреннего распорядка лагеря.</w:t>
            </w:r>
          </w:p>
        </w:tc>
      </w:tr>
      <w:tr w:rsidR="008E1D00" w:rsidRPr="008E1D00" w:rsidTr="001771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 xml:space="preserve">Основной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17715D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Июнь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6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Реализация основной идеи смены;</w:t>
            </w:r>
          </w:p>
          <w:p w:rsidR="008E1D00" w:rsidRPr="008E1D00" w:rsidRDefault="008E1D00" w:rsidP="008E1D00">
            <w:pPr>
              <w:numPr>
                <w:ilvl w:val="0"/>
                <w:numId w:val="6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lastRenderedPageBreak/>
              <w:t>Вовлечение детей в различные виды коллективно-творческих дел;</w:t>
            </w:r>
          </w:p>
          <w:p w:rsidR="008E1D00" w:rsidRPr="008E1D00" w:rsidRDefault="008E1D00" w:rsidP="008E1D00">
            <w:pPr>
              <w:numPr>
                <w:ilvl w:val="0"/>
                <w:numId w:val="6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Работа мастер - классов, спортивных секций;</w:t>
            </w:r>
          </w:p>
          <w:p w:rsidR="008E1D00" w:rsidRPr="00C30A4C" w:rsidRDefault="008E1D00" w:rsidP="00C30A4C">
            <w:pPr>
              <w:numPr>
                <w:ilvl w:val="0"/>
                <w:numId w:val="6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Выездные мероприятия с посещением музеев, кинотеатра</w:t>
            </w:r>
            <w:r w:rsidR="00C30A4C">
              <w:rPr>
                <w:rFonts w:eastAsia="Calibri"/>
                <w:sz w:val="28"/>
                <w:szCs w:val="28"/>
              </w:rPr>
              <w:t>, библиотек</w:t>
            </w:r>
            <w:r w:rsidRPr="008E1D00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8E1D00" w:rsidRPr="008E1D00" w:rsidTr="0017715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00" w:rsidRPr="008E1D00" w:rsidRDefault="008E1D00" w:rsidP="008E1D00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Последний день смены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00" w:rsidRPr="008E1D00" w:rsidRDefault="008E1D00" w:rsidP="008E1D00">
            <w:pPr>
              <w:numPr>
                <w:ilvl w:val="0"/>
                <w:numId w:val="7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Линейка, закрытие лагерной смены;</w:t>
            </w:r>
          </w:p>
          <w:p w:rsidR="008E1D00" w:rsidRPr="0017715D" w:rsidRDefault="008E1D00" w:rsidP="0017715D">
            <w:pPr>
              <w:numPr>
                <w:ilvl w:val="0"/>
                <w:numId w:val="7"/>
              </w:numPr>
              <w:tabs>
                <w:tab w:val="left" w:pos="204"/>
              </w:tabs>
              <w:spacing w:line="360" w:lineRule="auto"/>
              <w:ind w:left="204" w:hanging="142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1D00">
              <w:rPr>
                <w:rFonts w:eastAsia="Calibri"/>
                <w:sz w:val="28"/>
                <w:szCs w:val="28"/>
              </w:rPr>
              <w:t>Вручение грамот и благодарностей.</w:t>
            </w:r>
          </w:p>
        </w:tc>
      </w:tr>
    </w:tbl>
    <w:p w:rsidR="0017715D" w:rsidRDefault="0017715D" w:rsidP="008E1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4C" w:rsidRPr="00C30A4C" w:rsidRDefault="0017715D" w:rsidP="00C30A4C">
      <w:pPr>
        <w:pStyle w:val="10"/>
        <w:rPr>
          <w:rFonts w:eastAsia="Times New Roman"/>
          <w:lang w:eastAsia="ru-RU"/>
        </w:rPr>
      </w:pPr>
      <w:bookmarkStart w:id="4" w:name="_Toc132020113"/>
      <w:r w:rsidRPr="0017715D">
        <w:rPr>
          <w:rFonts w:eastAsia="Times New Roman"/>
          <w:lang w:eastAsia="ru-RU"/>
        </w:rPr>
        <w:t>Механизм реализации программы</w:t>
      </w:r>
      <w:bookmarkEnd w:id="4"/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течение одной лагерной смены.</w:t>
      </w:r>
    </w:p>
    <w:p w:rsidR="0017715D" w:rsidRPr="0017715D" w:rsidRDefault="0017715D" w:rsidP="00C30A4C">
      <w:pPr>
        <w:pStyle w:val="10"/>
        <w:rPr>
          <w:rFonts w:eastAsia="Times New Roman"/>
          <w:lang w:eastAsia="ru-RU"/>
        </w:rPr>
      </w:pPr>
      <w:bookmarkStart w:id="5" w:name="_Toc132020114"/>
      <w:r w:rsidRPr="0017715D">
        <w:rPr>
          <w:rFonts w:eastAsia="Times New Roman"/>
          <w:lang w:eastAsia="ru-RU"/>
        </w:rPr>
        <w:t>Участники программы</w:t>
      </w:r>
      <w:bookmarkEnd w:id="5"/>
    </w:p>
    <w:p w:rsidR="0017715D" w:rsidRPr="0017715D" w:rsidRDefault="0017715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состав лагеря - это учащиеся школы в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6-11, 12-17</w:t>
      </w:r>
      <w:r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7715D" w:rsidRPr="0017715D" w:rsidRDefault="00C9010D" w:rsidP="001771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комплектовании особое внимание уделяется детям из </w:t>
      </w:r>
      <w:r w:rsidR="0017715D"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малообеспеченных, опекаемых, неполных семей, из семей, имеющих родителей-пенсионеров, а также детям, находящимся в трудной жизненной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Деятельность воспитанников </w:t>
      </w:r>
      <w:r w:rsidR="0017715D"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BO время лагерной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</w:t>
      </w:r>
      <w:r w:rsidR="0017715D" w:rsidRPr="00177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отряде из 25 человек.</w:t>
      </w:r>
    </w:p>
    <w:p w:rsidR="0017715D" w:rsidRPr="00C9010D" w:rsidRDefault="0017715D" w:rsidP="00C30A4C">
      <w:pPr>
        <w:pStyle w:val="10"/>
        <w:rPr>
          <w:rFonts w:eastAsia="Times New Roman"/>
          <w:lang w:eastAsia="ru-RU"/>
        </w:rPr>
      </w:pPr>
      <w:bookmarkStart w:id="6" w:name="_Toc132020115"/>
      <w:r w:rsidRPr="00C9010D">
        <w:rPr>
          <w:rFonts w:eastAsia="Times New Roman"/>
          <w:lang w:eastAsia="ru-RU"/>
        </w:rPr>
        <w:t>Материально-техническое обеспечение программы:</w:t>
      </w:r>
      <w:bookmarkEnd w:id="6"/>
    </w:p>
    <w:p w:rsidR="00C9010D" w:rsidRPr="00C9010D" w:rsidRDefault="00C30A4C" w:rsidP="00C9010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Территория, помещения: 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лагеря использу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территория МБОУ гимназии № 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5D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Вороновых-Дашковых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спортивная площадка, медицинский кабинет, кабинеты, библиотека, спортивный за</w:t>
      </w:r>
      <w:r w:rsidR="00C9010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C9010D" w:rsidRDefault="00C30A4C" w:rsidP="001771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Оборудование: 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</w:t>
      </w:r>
      <w:r w:rsidR="00C9010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используется:</w:t>
      </w:r>
    </w:p>
    <w:p w:rsidR="00C9010D" w:rsidRDefault="0017715D" w:rsidP="0017715D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</w:t>
      </w:r>
    </w:p>
    <w:p w:rsidR="002E4CC9" w:rsidRPr="002E4CC9" w:rsidRDefault="0017715D" w:rsidP="002E4CC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</w:t>
      </w:r>
      <w:r w:rsidR="002E4CC9" w:rsidRPr="002E4CC9">
        <w:t xml:space="preserve"> </w:t>
      </w:r>
    </w:p>
    <w:p w:rsidR="002E4CC9" w:rsidRPr="002E4CC9" w:rsidRDefault="002E4CC9" w:rsidP="002E4CC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Канцелярские принадлежности</w:t>
      </w:r>
    </w:p>
    <w:p w:rsidR="002E4CC9" w:rsidRPr="002E4CC9" w:rsidRDefault="002E4CC9" w:rsidP="002E4CC9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:rsidR="0017715D" w:rsidRPr="00C9010D" w:rsidRDefault="0017715D" w:rsidP="00C30A4C">
      <w:pPr>
        <w:pStyle w:val="10"/>
        <w:rPr>
          <w:rFonts w:eastAsia="Times New Roman"/>
          <w:lang w:eastAsia="ru-RU"/>
        </w:rPr>
      </w:pPr>
      <w:bookmarkStart w:id="7" w:name="_Toc132020116"/>
      <w:r w:rsidRPr="00C9010D">
        <w:rPr>
          <w:rFonts w:eastAsia="Times New Roman"/>
          <w:lang w:eastAsia="ru-RU"/>
        </w:rPr>
        <w:t>Кадровое обеспечение программы:</w:t>
      </w:r>
      <w:bookmarkEnd w:id="7"/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АХЧ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директора по воспитанию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вожатый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Вожатые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Повара</w:t>
      </w:r>
    </w:p>
    <w:p w:rsidR="00B332EB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</w:t>
      </w:r>
    </w:p>
    <w:p w:rsid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Уборщицы </w:t>
      </w:r>
    </w:p>
    <w:p w:rsid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досуга.</w:t>
      </w:r>
    </w:p>
    <w:p w:rsid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работник</w:t>
      </w:r>
    </w:p>
    <w:p w:rsid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 – спасатель</w:t>
      </w:r>
    </w:p>
    <w:p w:rsidR="00C9010D" w:rsidRPr="00B332EB" w:rsidRDefault="00B332EB" w:rsidP="00B332EB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Вожатые ветераны, пионеры активисты прошлых лет, проживающие в родном крае</w:t>
      </w:r>
    </w:p>
    <w:p w:rsidR="0017715D" w:rsidRPr="00C9010D" w:rsidRDefault="0017715D" w:rsidP="00C30A4C">
      <w:pPr>
        <w:pStyle w:val="10"/>
        <w:rPr>
          <w:rFonts w:eastAsia="Times New Roman"/>
          <w:lang w:eastAsia="ru-RU"/>
        </w:rPr>
      </w:pPr>
      <w:bookmarkStart w:id="8" w:name="_Toc132020117"/>
      <w:r w:rsidRPr="00C9010D">
        <w:rPr>
          <w:rFonts w:eastAsia="Times New Roman"/>
          <w:lang w:eastAsia="ru-RU"/>
        </w:rPr>
        <w:t>Педагогическое обеспечение</w:t>
      </w:r>
      <w:bookmarkEnd w:id="8"/>
    </w:p>
    <w:p w:rsidR="0017715D" w:rsidRPr="00C9010D" w:rsidRDefault="00B332EB" w:rsidP="00C9010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направлений и форм работы целям и задачам лагерной смены, создание условий для индивидуального развития личности ребенка;</w:t>
      </w:r>
    </w:p>
    <w:p w:rsidR="0017715D" w:rsidRDefault="00B332EB" w:rsidP="00C9010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 педагогических приемов и средств с учетом возрастных особенностей учащихся;</w:t>
      </w:r>
    </w:p>
    <w:p w:rsidR="00B332EB" w:rsidRPr="00B332EB" w:rsidRDefault="00B332EB" w:rsidP="00B332E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детей в организацию жизни лагеря</w:t>
      </w:r>
    </w:p>
    <w:p w:rsidR="00B332EB" w:rsidRPr="00B332EB" w:rsidRDefault="00B332EB" w:rsidP="00B332E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информирование о результатах прожитого дня</w:t>
      </w:r>
    </w:p>
    <w:p w:rsidR="00C9010D" w:rsidRDefault="0017715D" w:rsidP="00C9010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и взаимосвязи</w:t>
      </w:r>
      <w:r w:rsid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самоуправления;</w:t>
      </w:r>
    </w:p>
    <w:p w:rsidR="0017715D" w:rsidRDefault="0017715D" w:rsidP="00C9010D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единство педагогических требований во взаимоотношениях с детьми.</w:t>
      </w:r>
    </w:p>
    <w:p w:rsidR="00B332EB" w:rsidRPr="00B332EB" w:rsidRDefault="00B332EB" w:rsidP="00B332E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педагогических средств с учетом возрастных и индивидуальных особенностей, способствующи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успешной самореализации детей</w:t>
      </w:r>
    </w:p>
    <w:p w:rsidR="00B332EB" w:rsidRPr="00B332EB" w:rsidRDefault="00B332EB" w:rsidP="00B332E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различных видов деятельности</w:t>
      </w:r>
    </w:p>
    <w:p w:rsidR="00B332EB" w:rsidRPr="00C9010D" w:rsidRDefault="00B332EB" w:rsidP="00B332EB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стимулирования</w:t>
      </w:r>
    </w:p>
    <w:p w:rsidR="0017715D" w:rsidRPr="00C9010D" w:rsidRDefault="0017715D" w:rsidP="00C30A4C">
      <w:pPr>
        <w:pStyle w:val="10"/>
        <w:rPr>
          <w:rFonts w:eastAsia="Times New Roman"/>
          <w:lang w:eastAsia="ru-RU"/>
        </w:rPr>
      </w:pPr>
      <w:bookmarkStart w:id="9" w:name="_Toc132020118"/>
      <w:r w:rsidRPr="00C9010D">
        <w:rPr>
          <w:rFonts w:eastAsia="Times New Roman"/>
          <w:lang w:eastAsia="ru-RU"/>
        </w:rPr>
        <w:t>Методическое обеспечение</w:t>
      </w:r>
      <w:bookmarkEnd w:id="9"/>
    </w:p>
    <w:p w:rsidR="00C9010D" w:rsidRDefault="00B332EB" w:rsidP="00C9010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необходимой документации</w:t>
      </w:r>
    </w:p>
    <w:p w:rsidR="00B332EB" w:rsidRPr="00B332EB" w:rsidRDefault="00B332EB" w:rsidP="00B332E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программы лагеря, планов работы на день, плана-сетки.</w:t>
      </w:r>
    </w:p>
    <w:p w:rsidR="00B332EB" w:rsidRPr="00B332EB" w:rsidRDefault="00B332EB" w:rsidP="00B332E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B332EB" w:rsidRPr="00B332EB" w:rsidRDefault="00B332EB" w:rsidP="00B332E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B332EB" w:rsidRPr="00B332EB" w:rsidRDefault="00B332EB" w:rsidP="00B332EB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подведения итогов.</w:t>
      </w:r>
    </w:p>
    <w:p w:rsidR="0017715D" w:rsidRDefault="00B332EB" w:rsidP="00C9010D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715D" w:rsidRPr="00C901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амятки и инструктивные карты для воспитателей</w:t>
      </w:r>
    </w:p>
    <w:p w:rsidR="00C9010D" w:rsidRPr="00C9010D" w:rsidRDefault="00C9010D" w:rsidP="00C30A4C">
      <w:pPr>
        <w:pStyle w:val="10"/>
        <w:rPr>
          <w:rFonts w:eastAsia="Times New Roman"/>
          <w:lang w:eastAsia="ru-RU"/>
        </w:rPr>
      </w:pPr>
      <w:bookmarkStart w:id="10" w:name="_Toc132020119"/>
      <w:r w:rsidRPr="00C9010D">
        <w:rPr>
          <w:rFonts w:eastAsia="Times New Roman"/>
          <w:lang w:eastAsia="ru-RU"/>
        </w:rPr>
        <w:t>Содержание деятельности</w:t>
      </w:r>
      <w:bookmarkEnd w:id="10"/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2412"/>
        <w:gridCol w:w="2833"/>
        <w:gridCol w:w="5812"/>
      </w:tblGrid>
      <w:tr w:rsidR="003C104A" w:rsidTr="003C104A">
        <w:tc>
          <w:tcPr>
            <w:tcW w:w="2412" w:type="dxa"/>
          </w:tcPr>
          <w:p w:rsidR="003C104A" w:rsidRDefault="003C104A" w:rsidP="00177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833" w:type="dxa"/>
          </w:tcPr>
          <w:p w:rsidR="003C104A" w:rsidRDefault="003C104A" w:rsidP="00177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812" w:type="dxa"/>
          </w:tcPr>
          <w:p w:rsidR="003C104A" w:rsidRDefault="003C104A" w:rsidP="00177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833" w:type="dxa"/>
          </w:tcPr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 xml:space="preserve">Праздники </w:t>
            </w:r>
          </w:p>
          <w:p w:rsidR="003C104A" w:rsidRDefault="003C104A" w:rsidP="00C9010D">
            <w:pPr>
              <w:jc w:val="center"/>
            </w:pPr>
            <w:r w:rsidRPr="00C9010D">
              <w:rPr>
                <w:sz w:val="28"/>
                <w:szCs w:val="28"/>
              </w:rPr>
              <w:t>Конкурсы</w:t>
            </w:r>
            <w:r>
              <w:t xml:space="preserve"> </w:t>
            </w:r>
          </w:p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5812" w:type="dxa"/>
          </w:tcPr>
          <w:p w:rsidR="003C104A" w:rsidRPr="00C9010D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деятельность </w:t>
            </w:r>
          </w:p>
        </w:tc>
        <w:tc>
          <w:tcPr>
            <w:tcW w:w="2833" w:type="dxa"/>
          </w:tcPr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Викторины, интеллектуальные марафоны.</w:t>
            </w:r>
          </w:p>
        </w:tc>
        <w:tc>
          <w:tcPr>
            <w:tcW w:w="5812" w:type="dxa"/>
          </w:tcPr>
          <w:p w:rsidR="003C104A" w:rsidRPr="003C104A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833" w:type="dxa"/>
          </w:tcPr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Утренняя зарядка</w:t>
            </w:r>
          </w:p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Спортивные состязания</w:t>
            </w:r>
          </w:p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lastRenderedPageBreak/>
              <w:t>Эстафеты</w:t>
            </w:r>
          </w:p>
        </w:tc>
        <w:tc>
          <w:tcPr>
            <w:tcW w:w="5812" w:type="dxa"/>
          </w:tcPr>
          <w:p w:rsidR="003C104A" w:rsidRPr="003C104A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lastRenderedPageBreak/>
              <w:t xml:space="preserve">Утренняя гимнастика проводится ежедневно в хорошую погоду – на открытом воздухе, в непогоду – в проветриваемых помещениях. </w:t>
            </w:r>
            <w:r w:rsidRPr="003C104A">
              <w:rPr>
                <w:sz w:val="28"/>
                <w:szCs w:val="28"/>
              </w:rPr>
              <w:lastRenderedPageBreak/>
      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      </w:r>
          </w:p>
          <w:p w:rsidR="003C104A" w:rsidRPr="00C9010D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2833" w:type="dxa"/>
          </w:tcPr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Тимуровское движение (трудовые акции, десанты, рейды по благоустройству территории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3C104A" w:rsidRPr="00C9010D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умений, навыков, развития трудолюбия, других нравственных качеств, эстетического отношения к целям, процессу и результатом труда.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Досуговая деятельность</w:t>
            </w:r>
          </w:p>
        </w:tc>
        <w:tc>
          <w:tcPr>
            <w:tcW w:w="2833" w:type="dxa"/>
          </w:tcPr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 w:rsidRPr="00C9010D">
              <w:rPr>
                <w:sz w:val="28"/>
                <w:szCs w:val="28"/>
              </w:rPr>
              <w:t>Коллективно-творческие дела в соответствии с планом-сеткой</w:t>
            </w:r>
          </w:p>
        </w:tc>
        <w:tc>
          <w:tcPr>
            <w:tcW w:w="5812" w:type="dxa"/>
          </w:tcPr>
          <w:p w:rsidR="003C104A" w:rsidRPr="00C9010D" w:rsidRDefault="00B332EB" w:rsidP="003C1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C104A" w:rsidRPr="003C104A">
              <w:rPr>
                <w:sz w:val="28"/>
                <w:szCs w:val="28"/>
              </w:rPr>
              <w:t>нание интересов и возможностей ребят, их включение в соответствующую предметно-практическую деятельность. Ориентация на формирование целостного мира человека позволяет создать программу каждой смены, интегрирующую культурно-образовательную, досуговую,  спортивную, трудовую  деятельность ребят.</w:t>
            </w:r>
          </w:p>
        </w:tc>
      </w:tr>
      <w:tr w:rsidR="003C104A" w:rsidTr="003C104A">
        <w:tc>
          <w:tcPr>
            <w:tcW w:w="2412" w:type="dxa"/>
          </w:tcPr>
          <w:p w:rsidR="003C104A" w:rsidRPr="00C9010D" w:rsidRDefault="003C104A" w:rsidP="001771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деятельность</w:t>
            </w:r>
          </w:p>
        </w:tc>
        <w:tc>
          <w:tcPr>
            <w:tcW w:w="2833" w:type="dxa"/>
          </w:tcPr>
          <w:p w:rsidR="003C104A" w:rsidRDefault="003C104A" w:rsidP="00C9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кружкам</w:t>
            </w:r>
          </w:p>
          <w:p w:rsidR="003C104A" w:rsidRPr="00C9010D" w:rsidRDefault="003C104A" w:rsidP="00C90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</w:tc>
        <w:tc>
          <w:tcPr>
            <w:tcW w:w="5812" w:type="dxa"/>
          </w:tcPr>
          <w:p w:rsidR="003C104A" w:rsidRPr="00C9010D" w:rsidRDefault="003C104A" w:rsidP="003C104A">
            <w:pPr>
              <w:jc w:val="both"/>
              <w:rPr>
                <w:sz w:val="28"/>
                <w:szCs w:val="28"/>
              </w:rPr>
            </w:pPr>
            <w:r w:rsidRPr="003C104A">
              <w:rPr>
                <w:sz w:val="28"/>
                <w:szCs w:val="28"/>
              </w:rPr>
              <w:t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для функционирования которой имеется обеспеченность педагогическими кадрами.</w:t>
            </w:r>
          </w:p>
        </w:tc>
      </w:tr>
    </w:tbl>
    <w:p w:rsidR="0017715D" w:rsidRDefault="0017715D" w:rsidP="001771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D00" w:rsidRPr="008E1D00" w:rsidRDefault="008E1D00" w:rsidP="00C30A4C">
      <w:pPr>
        <w:pStyle w:val="10"/>
        <w:rPr>
          <w:rFonts w:eastAsia="Times New Roman"/>
          <w:lang w:eastAsia="ru-RU"/>
        </w:rPr>
      </w:pPr>
      <w:bookmarkStart w:id="11" w:name="_Toc132020120"/>
      <w:r w:rsidRPr="008E1D00">
        <w:rPr>
          <w:rFonts w:eastAsia="Times New Roman"/>
          <w:lang w:eastAsia="ru-RU"/>
        </w:rPr>
        <w:t>Содержан</w:t>
      </w:r>
      <w:r w:rsidR="0017715D">
        <w:rPr>
          <w:rFonts w:eastAsia="Times New Roman"/>
          <w:lang w:eastAsia="ru-RU"/>
        </w:rPr>
        <w:t>ие и формы реализации программы</w:t>
      </w:r>
      <w:bookmarkEnd w:id="11"/>
    </w:p>
    <w:p w:rsidR="008E1D00" w:rsidRPr="008E1D00" w:rsidRDefault="008E1D00" w:rsidP="005D0F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«Назад в прошлое» рассчитана на ребят в возрасте от 6</w:t>
      </w:r>
      <w:r w:rsidR="003C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-11, 12-17 лет. </w:t>
      </w: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смена представляет собой путешествие назад в советское время, во </w:t>
      </w:r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времена пионеров. </w:t>
      </w:r>
      <w:proofErr w:type="gramStart"/>
      <w:r w:rsidRPr="008E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атмосферу того времени, дети будут не только узнавать историю пионерских организаций, но и сами превратятся в пионеров, и будут следовать законам пионеров, давать Торжественное обещание пионеров, станут участниками Тимуровского движения, будут петь песни, которые пели их родители-пионеры, читать книги того времени, и самое главное знакомиться с п</w:t>
      </w:r>
      <w:r w:rsidR="005D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одвигами пионеров во время ВОВ.</w:t>
      </w:r>
      <w:proofErr w:type="gramEnd"/>
    </w:p>
    <w:p w:rsidR="008E1D00" w:rsidRPr="002E4CC9" w:rsidRDefault="002E4CC9" w:rsidP="00C30A4C">
      <w:pPr>
        <w:pStyle w:val="10"/>
        <w:rPr>
          <w:rFonts w:eastAsia="Times New Roman"/>
          <w:lang w:eastAsia="ru-RU"/>
        </w:rPr>
      </w:pPr>
      <w:bookmarkStart w:id="12" w:name="_Toc132020121"/>
      <w:r>
        <w:rPr>
          <w:rFonts w:eastAsia="Times New Roman"/>
          <w:lang w:eastAsia="ru-RU"/>
        </w:rPr>
        <w:t>Условия реализации программы</w:t>
      </w:r>
      <w:bookmarkEnd w:id="12"/>
    </w:p>
    <w:p w:rsidR="008E1D00" w:rsidRPr="008E1D00" w:rsidRDefault="008E1D00" w:rsidP="008E1D0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необходимо выполнение ряда условий:</w:t>
      </w:r>
    </w:p>
    <w:p w:rsidR="008E1D00" w:rsidRPr="008E1D00" w:rsidRDefault="008E1D00" w:rsidP="008E1D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Чёткое представление целей и постановка задач.</w:t>
      </w:r>
    </w:p>
    <w:p w:rsidR="008E1D00" w:rsidRPr="008E1D00" w:rsidRDefault="008E1D00" w:rsidP="008E1D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планирование деятельности.</w:t>
      </w:r>
    </w:p>
    <w:p w:rsidR="008E1D00" w:rsidRPr="008E1D00" w:rsidRDefault="008E1D00" w:rsidP="008E1D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программы.</w:t>
      </w:r>
    </w:p>
    <w:p w:rsidR="008E1D00" w:rsidRPr="008E1D00" w:rsidRDefault="008E1D00" w:rsidP="008E1D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программы.</w:t>
      </w:r>
    </w:p>
    <w:p w:rsidR="008E1D00" w:rsidRPr="008E1D00" w:rsidRDefault="008E1D00" w:rsidP="008E1D00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условия.</w:t>
      </w:r>
    </w:p>
    <w:p w:rsidR="008E1D00" w:rsidRPr="002E4CC9" w:rsidRDefault="008E1D00" w:rsidP="002E4CC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обеспечение.</w:t>
      </w:r>
    </w:p>
    <w:p w:rsidR="008E1D00" w:rsidRPr="008E1D00" w:rsidRDefault="008E1D00" w:rsidP="00C30A4C">
      <w:pPr>
        <w:pStyle w:val="10"/>
        <w:rPr>
          <w:rFonts w:eastAsia="Times New Roman"/>
          <w:lang w:eastAsia="ru-RU" w:bidi="en-US"/>
        </w:rPr>
      </w:pPr>
      <w:bookmarkStart w:id="13" w:name="6"/>
      <w:bookmarkStart w:id="14" w:name="_Toc132020122"/>
      <w:r w:rsidRPr="008E1D00">
        <w:rPr>
          <w:rFonts w:eastAsia="Times New Roman"/>
          <w:lang w:eastAsia="ru-RU" w:bidi="en-US"/>
        </w:rPr>
        <w:t>Предполагаемые результаты программы</w:t>
      </w:r>
      <w:bookmarkEnd w:id="13"/>
      <w:bookmarkEnd w:id="14"/>
    </w:p>
    <w:p w:rsidR="008E1D00" w:rsidRPr="008E1D00" w:rsidRDefault="008E1D00" w:rsidP="008E1D00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Получение знаний о культуре здорового образа жизни и умение применять знания на практике через спортивно-оздоровительные мероприятия, пропаганду ЗОЖ, встречи со спортсменами родного края.</w:t>
      </w:r>
    </w:p>
    <w:p w:rsidR="008E1D00" w:rsidRPr="008E1D00" w:rsidRDefault="008E1D00" w:rsidP="008E1D00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Получение опыта общения со сверстниками, старшими и младшими детьми, взрослыми в соответствии с общепринятыми  нравственными нормами через дневные и вечерние мероприятия, тренинги, мастер-классы.</w:t>
      </w:r>
    </w:p>
    <w:p w:rsidR="008E1D00" w:rsidRPr="008E1D00" w:rsidRDefault="008E1D00" w:rsidP="008E1D00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Получение опыта работа на сцене через общелагерные дневные и вечерние мероприятия.</w:t>
      </w:r>
    </w:p>
    <w:p w:rsidR="008E1D00" w:rsidRPr="002E4CC9" w:rsidRDefault="008E1D00" w:rsidP="002E4CC9">
      <w:pPr>
        <w:numPr>
          <w:ilvl w:val="1"/>
          <w:numId w:val="2"/>
        </w:num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Формирование у детей и подростков чувство гражданской ответственности через изучение истории пионерии, встречи с ветеранами ВОВ, встречи с пионерами-активистами советского времени.</w:t>
      </w:r>
    </w:p>
    <w:p w:rsidR="008E1D00" w:rsidRPr="008E1D00" w:rsidRDefault="008E1D00" w:rsidP="008E1D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D00" w:rsidRPr="00C30A4C" w:rsidRDefault="008E1D00" w:rsidP="00C30A4C">
      <w:pPr>
        <w:pStyle w:val="10"/>
        <w:rPr>
          <w:rFonts w:eastAsia="Calibri"/>
          <w:lang w:eastAsia="ru-RU"/>
        </w:rPr>
      </w:pPr>
      <w:bookmarkStart w:id="15" w:name="_Toc132020123"/>
      <w:r w:rsidRPr="008E1D00">
        <w:rPr>
          <w:rFonts w:eastAsia="Calibri"/>
          <w:lang w:eastAsia="ru-RU"/>
        </w:rPr>
        <w:lastRenderedPageBreak/>
        <w:t>Прогнозируемые трудности</w:t>
      </w:r>
      <w:bookmarkEnd w:id="15"/>
    </w:p>
    <w:p w:rsidR="008E1D00" w:rsidRPr="008E1D00" w:rsidRDefault="008E1D00" w:rsidP="008E1D00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D00">
        <w:rPr>
          <w:rFonts w:ascii="Times New Roman" w:eastAsia="Calibri" w:hAnsi="Times New Roman" w:cs="Times New Roman"/>
          <w:sz w:val="28"/>
          <w:szCs w:val="28"/>
        </w:rPr>
        <w:t>Неблагоприятные погодные условия, препятствующие активному отдыху. Варианты решения: изменение режима дня по отношению к запланированным видам деятельности, запасные формы работы адаптированные для помещения.</w:t>
      </w:r>
    </w:p>
    <w:p w:rsidR="00C44EB7" w:rsidRDefault="008E1D00" w:rsidP="002E4CC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00">
        <w:rPr>
          <w:rFonts w:ascii="Times New Roman" w:eastAsia="Calibri" w:hAnsi="Times New Roman" w:cs="Times New Roman"/>
          <w:sz w:val="28"/>
          <w:szCs w:val="28"/>
        </w:rPr>
        <w:t>Пассивность. Варианты решения: проведение рефлексии в конце дня, стимулирование и мотивация к участию и иные эффективные методы и средства для повышения активности участников программы.</w:t>
      </w:r>
      <w:r w:rsidR="00C44EB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44EB7" w:rsidRDefault="00C44EB7" w:rsidP="00C44EB7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44EB7" w:rsidSect="00A55FB8">
          <w:pgSz w:w="11910" w:h="16840"/>
          <w:pgMar w:top="1140" w:right="570" w:bottom="1220" w:left="1480" w:header="0" w:footer="942" w:gutter="0"/>
          <w:cols w:space="720"/>
        </w:sectPr>
      </w:pPr>
    </w:p>
    <w:p w:rsidR="00C44EB7" w:rsidRPr="00A55FB8" w:rsidRDefault="005D0F5B" w:rsidP="005D0F5B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</w:t>
      </w:r>
      <w:r w:rsidR="00C44EB7"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="00C44EB7"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№1</w:t>
      </w:r>
      <w:r w:rsidR="00C44EB7"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C44EB7" w:rsidRPr="00A55FB8">
        <w:rPr>
          <w:rFonts w:ascii="Times New Roman" w:eastAsia="Times New Roman" w:hAnsi="Times New Roman" w:cs="Times New Roman"/>
          <w:sz w:val="24"/>
        </w:rPr>
        <w:t>к</w:t>
      </w:r>
      <w:r w:rsidR="00C44EB7"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C44EB7"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5D0F5B" w:rsidRDefault="005D0F5B" w:rsidP="005D0F5B">
      <w:pPr>
        <w:widowControl w:val="0"/>
        <w:tabs>
          <w:tab w:val="left" w:pos="14317"/>
        </w:tabs>
        <w:autoSpaceDE w:val="0"/>
        <w:autoSpaceDN w:val="0"/>
        <w:spacing w:after="0" w:line="240" w:lineRule="auto"/>
        <w:ind w:left="5887" w:right="12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4EB7"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C44EB7" w:rsidRPr="00A55FB8" w:rsidRDefault="005D0F5B" w:rsidP="005D0F5B">
      <w:pPr>
        <w:widowControl w:val="0"/>
        <w:autoSpaceDE w:val="0"/>
        <w:autoSpaceDN w:val="0"/>
        <w:spacing w:after="0" w:line="240" w:lineRule="auto"/>
        <w:ind w:left="5887" w:right="12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л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="00C44EB7"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="00C44EB7"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4EB7" w:rsidRPr="00A55FB8" w:rsidRDefault="005D0F5B" w:rsidP="005D0F5B">
      <w:pPr>
        <w:widowControl w:val="0"/>
        <w:autoSpaceDE w:val="0"/>
        <w:autoSpaceDN w:val="0"/>
        <w:spacing w:before="1" w:after="0" w:line="240" w:lineRule="auto"/>
        <w:ind w:left="5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C44EB7"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="00C44EB7"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EB7" w:rsidRDefault="00C44EB7" w:rsidP="00C44EB7">
      <w:pPr>
        <w:spacing w:before="90" w:after="41"/>
        <w:jc w:val="right"/>
        <w:rPr>
          <w:rFonts w:ascii="Times New Roman" w:hAnsi="Times New Roman" w:cs="Times New Roman"/>
          <w:b/>
          <w:sz w:val="24"/>
        </w:rPr>
      </w:pPr>
    </w:p>
    <w:p w:rsidR="00C44EB7" w:rsidRDefault="005D0F5B" w:rsidP="00C44EB7">
      <w:pPr>
        <w:spacing w:before="90" w:after="41"/>
        <w:ind w:left="112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C44EB7" w:rsidRPr="00C44EB7">
        <w:rPr>
          <w:rFonts w:ascii="Times New Roman" w:hAnsi="Times New Roman" w:cs="Times New Roman"/>
          <w:b/>
          <w:sz w:val="24"/>
        </w:rPr>
        <w:t>лан-сетка</w:t>
      </w:r>
      <w:r w:rsidR="00C44EB7" w:rsidRPr="00C44EB7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</w:rPr>
        <w:t>смены</w:t>
      </w:r>
      <w:r w:rsidR="00C44EB7" w:rsidRPr="00C44EB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</w:rPr>
        <w:t>регионального</w:t>
      </w:r>
      <w:r w:rsidR="00C44EB7" w:rsidRPr="00C44EB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C44EB7" w:rsidRPr="00C44EB7">
        <w:rPr>
          <w:rFonts w:ascii="Times New Roman" w:hAnsi="Times New Roman" w:cs="Times New Roman"/>
          <w:b/>
          <w:sz w:val="24"/>
        </w:rPr>
        <w:t>лагеря</w:t>
      </w:r>
    </w:p>
    <w:p w:rsidR="008B4ACE" w:rsidRDefault="008B4ACE" w:rsidP="00C44EB7">
      <w:pPr>
        <w:spacing w:before="90" w:after="41"/>
        <w:ind w:left="112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3119"/>
        <w:gridCol w:w="3685"/>
        <w:gridCol w:w="3402"/>
        <w:gridCol w:w="2835"/>
        <w:gridCol w:w="2835"/>
      </w:tblGrid>
      <w:tr w:rsidR="000627A6" w:rsidTr="0054060D">
        <w:tc>
          <w:tcPr>
            <w:tcW w:w="3119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день</w:t>
            </w:r>
          </w:p>
        </w:tc>
        <w:tc>
          <w:tcPr>
            <w:tcW w:w="368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день</w:t>
            </w:r>
          </w:p>
        </w:tc>
        <w:tc>
          <w:tcPr>
            <w:tcW w:w="3402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день</w:t>
            </w:r>
          </w:p>
        </w:tc>
        <w:tc>
          <w:tcPr>
            <w:tcW w:w="2835" w:type="dxa"/>
          </w:tcPr>
          <w:p w:rsidR="005D0F5B" w:rsidRDefault="005D0F5B" w:rsidP="000627A6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день</w:t>
            </w:r>
          </w:p>
        </w:tc>
        <w:tc>
          <w:tcPr>
            <w:tcW w:w="283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день</w:t>
            </w:r>
          </w:p>
        </w:tc>
      </w:tr>
      <w:tr w:rsidR="000627A6" w:rsidTr="0054060D">
        <w:tc>
          <w:tcPr>
            <w:tcW w:w="3119" w:type="dxa"/>
          </w:tcPr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Пионерский слет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Игровой час «Играю я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>
              <w:rPr>
                <w:sz w:val="24"/>
              </w:rPr>
              <w:t>– играют друзья»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Общий сбор участников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в пионеры»</w:t>
            </w:r>
          </w:p>
        </w:tc>
        <w:tc>
          <w:tcPr>
            <w:tcW w:w="3685" w:type="dxa"/>
          </w:tcPr>
          <w:p w:rsidR="008020D8" w:rsidRDefault="008020D8" w:rsidP="000627A6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И нам любое дело по плечу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Погружение в сюжет смены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Тематический час</w:t>
            </w:r>
          </w:p>
          <w:p w:rsidR="000627A6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«Открывая страницы интересной книги»</w:t>
            </w:r>
          </w:p>
          <w:p w:rsidR="005D0F5B" w:rsidRPr="000627A6" w:rsidRDefault="000627A6" w:rsidP="000627A6">
            <w:pPr>
              <w:spacing w:before="90" w:after="41"/>
              <w:jc w:val="center"/>
              <w:rPr>
                <w:sz w:val="24"/>
              </w:rPr>
            </w:pPr>
            <w:r w:rsidRPr="000627A6">
              <w:rPr>
                <w:sz w:val="24"/>
              </w:rPr>
              <w:t>Время отрядного творчества «Мы – пионеры</w:t>
            </w:r>
            <w:r>
              <w:rPr>
                <w:sz w:val="24"/>
              </w:rPr>
              <w:t>!»</w:t>
            </w:r>
          </w:p>
        </w:tc>
        <w:tc>
          <w:tcPr>
            <w:tcW w:w="3402" w:type="dxa"/>
          </w:tcPr>
          <w:p w:rsidR="008020D8" w:rsidRDefault="008020D8" w:rsidP="00C44EB7">
            <w:pPr>
              <w:spacing w:before="90" w:after="41"/>
              <w:jc w:val="center"/>
              <w:rPr>
                <w:color w:val="000000"/>
                <w:sz w:val="24"/>
                <w:szCs w:val="24"/>
              </w:rPr>
            </w:pPr>
            <w:r w:rsidRPr="008020D8">
              <w:rPr>
                <w:color w:val="000000"/>
                <w:sz w:val="24"/>
                <w:szCs w:val="24"/>
              </w:rPr>
              <w:t>Мы верная смена твоя, Пионерия!</w:t>
            </w:r>
          </w:p>
          <w:p w:rsidR="005D0F5B" w:rsidRDefault="000627A6" w:rsidP="00C44EB7">
            <w:pPr>
              <w:spacing w:before="90" w:after="41"/>
              <w:jc w:val="center"/>
              <w:rPr>
                <w:color w:val="000000"/>
                <w:sz w:val="24"/>
                <w:szCs w:val="24"/>
              </w:rPr>
            </w:pPr>
            <w:r w:rsidRPr="008E1D00">
              <w:rPr>
                <w:color w:val="000000"/>
                <w:sz w:val="24"/>
                <w:szCs w:val="24"/>
              </w:rPr>
              <w:t>Как повяжешь галстук</w:t>
            </w:r>
          </w:p>
          <w:p w:rsidR="000627A6" w:rsidRDefault="000627A6" w:rsidP="00C44EB7">
            <w:pPr>
              <w:spacing w:before="90" w:after="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мастер-класс</w:t>
            </w:r>
          </w:p>
          <w:p w:rsidR="008020D8" w:rsidRPr="0054060D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Диалоговая площадка</w:t>
            </w:r>
          </w:p>
          <w:p w:rsidR="000627A6" w:rsidRDefault="008020D8" w:rsidP="008020D8">
            <w:pPr>
              <w:spacing w:before="90" w:after="41"/>
              <w:jc w:val="center"/>
              <w:rPr>
                <w:b/>
                <w:sz w:val="24"/>
              </w:rPr>
            </w:pPr>
            <w:r w:rsidRPr="0054060D">
              <w:rPr>
                <w:sz w:val="24"/>
              </w:rPr>
              <w:t>«100 причин любить Россию»</w:t>
            </w:r>
          </w:p>
        </w:tc>
        <w:tc>
          <w:tcPr>
            <w:tcW w:w="2835" w:type="dxa"/>
          </w:tcPr>
          <w:p w:rsidR="008020D8" w:rsidRPr="008020D8" w:rsidRDefault="008B4ACE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Пионерское творчество</w:t>
            </w:r>
          </w:p>
          <w:p w:rsidR="008020D8" w:rsidRP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Праздничный калейдоскоп «По страницам нашей книги»</w:t>
            </w:r>
          </w:p>
          <w:p w:rsidR="008020D8" w:rsidRP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>
              <w:rPr>
                <w:sz w:val="24"/>
              </w:rPr>
              <w:t>Мастер-</w:t>
            </w:r>
            <w:r w:rsidRPr="008020D8">
              <w:rPr>
                <w:sz w:val="24"/>
              </w:rPr>
              <w:t>класс</w:t>
            </w:r>
          </w:p>
          <w:p w:rsidR="008B4ACE" w:rsidRDefault="008020D8" w:rsidP="008020D8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«Оставляем вам на память»</w:t>
            </w:r>
          </w:p>
        </w:tc>
        <w:tc>
          <w:tcPr>
            <w:tcW w:w="2835" w:type="dxa"/>
          </w:tcPr>
          <w:p w:rsid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Пионер, значит, первый!</w:t>
            </w:r>
          </w:p>
          <w:p w:rsid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Марафон интересных игр «Раз, два, три, четыре, пять – мы идём играть</w:t>
            </w:r>
            <w:r>
              <w:rPr>
                <w:sz w:val="24"/>
              </w:rPr>
              <w:t>»</w:t>
            </w:r>
            <w:r w:rsidRPr="008020D8">
              <w:rPr>
                <w:sz w:val="24"/>
              </w:rPr>
              <w:t xml:space="preserve"> </w:t>
            </w:r>
          </w:p>
          <w:p w:rsidR="005D0F5B" w:rsidRDefault="008020D8" w:rsidP="008020D8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Общий сбор участников «От идеи – к делу!»</w:t>
            </w:r>
          </w:p>
        </w:tc>
      </w:tr>
      <w:tr w:rsidR="000627A6" w:rsidTr="0054060D">
        <w:tc>
          <w:tcPr>
            <w:tcW w:w="3119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день</w:t>
            </w:r>
          </w:p>
        </w:tc>
        <w:tc>
          <w:tcPr>
            <w:tcW w:w="368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день</w:t>
            </w:r>
          </w:p>
        </w:tc>
        <w:tc>
          <w:tcPr>
            <w:tcW w:w="3402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день</w:t>
            </w:r>
          </w:p>
        </w:tc>
        <w:tc>
          <w:tcPr>
            <w:tcW w:w="283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день</w:t>
            </w:r>
          </w:p>
        </w:tc>
        <w:tc>
          <w:tcPr>
            <w:tcW w:w="283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день</w:t>
            </w:r>
          </w:p>
        </w:tc>
      </w:tr>
      <w:tr w:rsidR="000627A6" w:rsidTr="0054060D">
        <w:tc>
          <w:tcPr>
            <w:tcW w:w="3119" w:type="dxa"/>
          </w:tcPr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Зарница</w:t>
            </w:r>
          </w:p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Нестандартные старты</w:t>
            </w:r>
          </w:p>
          <w:p w:rsidR="005D0F5B" w:rsidRDefault="0054060D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«Изобретатели и Первооткрыватели»</w:t>
            </w:r>
          </w:p>
        </w:tc>
        <w:tc>
          <w:tcPr>
            <w:tcW w:w="3685" w:type="dxa"/>
          </w:tcPr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Тематический день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«Ералаш»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Танцевальный час</w:t>
            </w:r>
          </w:p>
          <w:p w:rsidR="000627A6" w:rsidRDefault="0054060D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54060D">
              <w:rPr>
                <w:sz w:val="24"/>
              </w:rPr>
              <w:t>«Ловите ритм!»</w:t>
            </w:r>
          </w:p>
        </w:tc>
        <w:tc>
          <w:tcPr>
            <w:tcW w:w="3402" w:type="dxa"/>
          </w:tcPr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Тематический день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«Открытые тайны великой страны»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Тематический час</w:t>
            </w:r>
          </w:p>
          <w:p w:rsidR="005D0F5B" w:rsidRPr="008020D8" w:rsidRDefault="0054060D" w:rsidP="008020D8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«Открываем Россию»</w:t>
            </w:r>
          </w:p>
        </w:tc>
        <w:tc>
          <w:tcPr>
            <w:tcW w:w="2835" w:type="dxa"/>
          </w:tcPr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Тематический день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«Природное богатство»</w:t>
            </w:r>
          </w:p>
          <w:p w:rsidR="0054060D" w:rsidRPr="0054060D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Исследовательский квест «Природный код»</w:t>
            </w:r>
          </w:p>
          <w:p w:rsidR="005D0F5B" w:rsidRDefault="0054060D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54060D">
              <w:rPr>
                <w:sz w:val="24"/>
              </w:rPr>
              <w:t>Э</w:t>
            </w:r>
            <w:r w:rsidR="008020D8">
              <w:rPr>
                <w:sz w:val="24"/>
              </w:rPr>
              <w:t>ко-дефиле «</w:t>
            </w:r>
            <w:r w:rsidRPr="0054060D">
              <w:rPr>
                <w:sz w:val="24"/>
              </w:rPr>
              <w:t>стихии»</w:t>
            </w:r>
          </w:p>
        </w:tc>
        <w:tc>
          <w:tcPr>
            <w:tcW w:w="2835" w:type="dxa"/>
          </w:tcPr>
          <w:p w:rsidR="008020D8" w:rsidRP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Навечно остались в строю!</w:t>
            </w:r>
          </w:p>
          <w:p w:rsidR="008020D8" w:rsidRP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Время отрядного творчества «Юные выдумщики»</w:t>
            </w:r>
          </w:p>
          <w:p w:rsidR="005D0F5B" w:rsidRDefault="005D0F5B" w:rsidP="008020D8">
            <w:pPr>
              <w:spacing w:before="90" w:after="41"/>
              <w:jc w:val="center"/>
              <w:rPr>
                <w:b/>
                <w:sz w:val="24"/>
              </w:rPr>
            </w:pPr>
          </w:p>
        </w:tc>
      </w:tr>
      <w:tr w:rsidR="000627A6" w:rsidTr="0054060D">
        <w:tc>
          <w:tcPr>
            <w:tcW w:w="3119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день</w:t>
            </w:r>
          </w:p>
        </w:tc>
        <w:tc>
          <w:tcPr>
            <w:tcW w:w="368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день</w:t>
            </w:r>
          </w:p>
        </w:tc>
        <w:tc>
          <w:tcPr>
            <w:tcW w:w="3402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день</w:t>
            </w:r>
          </w:p>
        </w:tc>
        <w:tc>
          <w:tcPr>
            <w:tcW w:w="283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день</w:t>
            </w:r>
          </w:p>
        </w:tc>
        <w:tc>
          <w:tcPr>
            <w:tcW w:w="2835" w:type="dxa"/>
          </w:tcPr>
          <w:p w:rsidR="005D0F5B" w:rsidRDefault="005D0F5B" w:rsidP="00C44EB7">
            <w:pPr>
              <w:spacing w:before="90" w:after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день</w:t>
            </w:r>
          </w:p>
        </w:tc>
      </w:tr>
      <w:tr w:rsidR="000627A6" w:rsidTr="0054060D">
        <w:tc>
          <w:tcPr>
            <w:tcW w:w="3119" w:type="dxa"/>
          </w:tcPr>
          <w:p w:rsidR="008B4ACE" w:rsidRPr="0054060D" w:rsidRDefault="008B4ACE" w:rsidP="008B4ACE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Тематический день</w:t>
            </w:r>
          </w:p>
          <w:p w:rsidR="008B4ACE" w:rsidRPr="0054060D" w:rsidRDefault="008B4ACE" w:rsidP="008B4ACE">
            <w:pPr>
              <w:spacing w:before="90" w:after="41"/>
              <w:jc w:val="center"/>
              <w:rPr>
                <w:sz w:val="24"/>
              </w:rPr>
            </w:pPr>
            <w:r w:rsidRPr="0054060D">
              <w:rPr>
                <w:sz w:val="24"/>
              </w:rPr>
              <w:t>«Народные ремёсла»</w:t>
            </w:r>
          </w:p>
          <w:p w:rsidR="005D0F5B" w:rsidRDefault="008B4ACE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54060D">
              <w:rPr>
                <w:sz w:val="24"/>
              </w:rPr>
              <w:t>Фестиваль народного творчества «Город мастеров»</w:t>
            </w:r>
          </w:p>
        </w:tc>
        <w:tc>
          <w:tcPr>
            <w:tcW w:w="3685" w:type="dxa"/>
          </w:tcPr>
          <w:p w:rsid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Быстрее, выше, сильнее.</w:t>
            </w:r>
          </w:p>
          <w:p w:rsidR="008020D8" w:rsidRPr="008020D8" w:rsidRDefault="008020D8" w:rsidP="008020D8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Коллективно - творческая игра</w:t>
            </w:r>
          </w:p>
          <w:p w:rsidR="005D0F5B" w:rsidRDefault="008020D8" w:rsidP="008020D8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«</w:t>
            </w:r>
            <w:proofErr w:type="spellStart"/>
            <w:r w:rsidRPr="008020D8">
              <w:rPr>
                <w:sz w:val="24"/>
              </w:rPr>
              <w:t>КЛАССики</w:t>
            </w:r>
            <w:proofErr w:type="spellEnd"/>
            <w:r w:rsidRPr="008020D8">
              <w:rPr>
                <w:sz w:val="24"/>
              </w:rPr>
              <w:t>»</w:t>
            </w:r>
          </w:p>
        </w:tc>
        <w:tc>
          <w:tcPr>
            <w:tcW w:w="3402" w:type="dxa"/>
          </w:tcPr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Спой песню, как бывало</w:t>
            </w:r>
          </w:p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Музыкальная гостиная</w:t>
            </w:r>
          </w:p>
          <w:p w:rsidR="005D0F5B" w:rsidRDefault="0054060D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«Давайте-ка споём!»</w:t>
            </w:r>
          </w:p>
        </w:tc>
        <w:tc>
          <w:tcPr>
            <w:tcW w:w="2835" w:type="dxa"/>
          </w:tcPr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 xml:space="preserve">День Нептуна </w:t>
            </w:r>
          </w:p>
          <w:p w:rsidR="0054060D" w:rsidRPr="008020D8" w:rsidRDefault="0054060D" w:rsidP="0054060D">
            <w:pPr>
              <w:spacing w:before="90" w:after="41"/>
              <w:jc w:val="center"/>
              <w:rPr>
                <w:sz w:val="24"/>
              </w:rPr>
            </w:pPr>
            <w:r w:rsidRPr="008020D8">
              <w:rPr>
                <w:sz w:val="24"/>
              </w:rPr>
              <w:t>Итоговый сбор участников «Нас ждут новые открытия!»</w:t>
            </w:r>
          </w:p>
          <w:p w:rsidR="008B4ACE" w:rsidRDefault="0054060D" w:rsidP="0054060D">
            <w:pPr>
              <w:spacing w:before="90" w:after="41"/>
              <w:jc w:val="center"/>
              <w:rPr>
                <w:b/>
                <w:sz w:val="24"/>
              </w:rPr>
            </w:pPr>
            <w:r w:rsidRPr="008020D8">
              <w:rPr>
                <w:sz w:val="24"/>
              </w:rPr>
              <w:t>Линейка закрытия смены</w:t>
            </w:r>
          </w:p>
        </w:tc>
        <w:tc>
          <w:tcPr>
            <w:tcW w:w="2835" w:type="dxa"/>
          </w:tcPr>
          <w:p w:rsidR="005D0F5B" w:rsidRPr="000627A6" w:rsidRDefault="008B4ACE" w:rsidP="008B4ACE">
            <w:pPr>
              <w:spacing w:before="90" w:after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060D" w:rsidRPr="0054060D">
              <w:rPr>
                <w:sz w:val="24"/>
              </w:rPr>
              <w:t>День памяти и скорби</w:t>
            </w:r>
          </w:p>
        </w:tc>
      </w:tr>
    </w:tbl>
    <w:p w:rsidR="00C44EB7" w:rsidRDefault="00C44EB7" w:rsidP="005D0F5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C44EB7" w:rsidSect="00C44EB7">
          <w:pgSz w:w="16840" w:h="11910" w:orient="landscape"/>
          <w:pgMar w:top="570" w:right="1220" w:bottom="1480" w:left="1140" w:header="0" w:footer="942" w:gutter="0"/>
          <w:cols w:space="720"/>
          <w:docGrid w:linePitch="299"/>
        </w:sectPr>
      </w:pPr>
    </w:p>
    <w:p w:rsidR="005D0F5B" w:rsidRDefault="005D0F5B" w:rsidP="005D0F5B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№2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5D0F5B" w:rsidRDefault="005D0F5B" w:rsidP="005D0F5B">
      <w:pPr>
        <w:widowControl w:val="0"/>
        <w:autoSpaceDE w:val="0"/>
        <w:autoSpaceDN w:val="0"/>
        <w:spacing w:before="6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5D0F5B" w:rsidRDefault="005D0F5B" w:rsidP="005D0F5B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5D0F5B" w:rsidRPr="005D0F5B" w:rsidRDefault="005D0F5B" w:rsidP="005D0F5B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D00" w:rsidRPr="008E1D00" w:rsidRDefault="008E1D00" w:rsidP="00C44EB7">
      <w:pPr>
        <w:pStyle w:val="10"/>
        <w:rPr>
          <w:rFonts w:eastAsia="Times New Roman"/>
          <w:lang w:eastAsia="ru-RU"/>
        </w:rPr>
      </w:pPr>
    </w:p>
    <w:p w:rsidR="008E1D00" w:rsidRPr="008E1D00" w:rsidRDefault="008E1D00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677"/>
        <w:gridCol w:w="7190"/>
      </w:tblGrid>
      <w:tr w:rsidR="008E1D00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0" w:rsidRPr="008E1D00" w:rsidRDefault="00294535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08.3</w:t>
            </w:r>
            <w:r w:rsidR="008020D8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-08.4</w:t>
            </w:r>
            <w:r w:rsidR="008E1D00" w:rsidRPr="008E1D0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0" w:rsidRPr="008E1D00" w:rsidRDefault="008020D8" w:rsidP="008E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</w:p>
        </w:tc>
      </w:tr>
      <w:tr w:rsidR="00294535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Default="004D76CD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8.40-09.</w:t>
            </w:r>
            <w:r w:rsidR="0029453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Default="00294535" w:rsidP="008E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</w:tr>
      <w:tr w:rsidR="008E1D00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00" w:rsidRPr="008E1D00" w:rsidRDefault="00294535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09.00-10.3</w:t>
            </w:r>
            <w:r w:rsidR="008E1D00" w:rsidRPr="008E1D0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D00" w:rsidRPr="008E1D00" w:rsidRDefault="00294535" w:rsidP="008E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8020D8">
              <w:rPr>
                <w:sz w:val="28"/>
                <w:szCs w:val="28"/>
              </w:rPr>
              <w:t>втрак</w:t>
            </w:r>
            <w:r>
              <w:rPr>
                <w:sz w:val="28"/>
                <w:szCs w:val="28"/>
              </w:rPr>
              <w:t xml:space="preserve"> по группам </w:t>
            </w:r>
          </w:p>
        </w:tc>
      </w:tr>
      <w:tr w:rsidR="00294535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Pr="008E1D00" w:rsidRDefault="004D76CD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 w:rsidR="00294535">
              <w:rPr>
                <w:b/>
                <w:sz w:val="28"/>
                <w:szCs w:val="28"/>
              </w:rPr>
              <w:t>00-</w:t>
            </w:r>
            <w:r>
              <w:rPr>
                <w:b/>
                <w:sz w:val="28"/>
                <w:szCs w:val="28"/>
              </w:rPr>
              <w:t>13.</w:t>
            </w:r>
            <w:r w:rsidR="0029453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Default="00294535" w:rsidP="008E1D00">
            <w:pPr>
              <w:spacing w:line="360" w:lineRule="auto"/>
              <w:rPr>
                <w:sz w:val="28"/>
                <w:szCs w:val="28"/>
              </w:rPr>
            </w:pPr>
            <w:r w:rsidRPr="008E1D00">
              <w:rPr>
                <w:sz w:val="28"/>
                <w:szCs w:val="28"/>
              </w:rPr>
              <w:t>Работа по плану отрядов, экскурсии, прогулки.</w:t>
            </w:r>
          </w:p>
        </w:tc>
      </w:tr>
      <w:tr w:rsidR="008E1D00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0" w:rsidRPr="008E1D00" w:rsidRDefault="00833056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13.00-14.3</w:t>
            </w:r>
            <w:r w:rsidR="008E1D00" w:rsidRPr="008E1D0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D00" w:rsidRPr="008E1D00" w:rsidRDefault="004D76CD" w:rsidP="008E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833056">
              <w:rPr>
                <w:sz w:val="28"/>
                <w:szCs w:val="28"/>
              </w:rPr>
              <w:t xml:space="preserve"> (по группам)</w:t>
            </w:r>
          </w:p>
        </w:tc>
      </w:tr>
      <w:tr w:rsidR="00294535" w:rsidRPr="008E1D00" w:rsidTr="002E4CC9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Pr="008E1D00" w:rsidRDefault="00833056" w:rsidP="008E1D0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14.30-14.40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35" w:rsidRPr="008E1D00" w:rsidRDefault="00294535" w:rsidP="008E1D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</w:tr>
    </w:tbl>
    <w:p w:rsidR="008E1D00" w:rsidRDefault="008E1D00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CD" w:rsidRDefault="004D76CD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CD" w:rsidRDefault="004D76CD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CD" w:rsidRDefault="004D76CD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CD" w:rsidRPr="008E1D00" w:rsidRDefault="004D76CD" w:rsidP="008E1D0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535" w:rsidRDefault="00294535" w:rsidP="008020D8">
      <w:pPr>
        <w:widowControl w:val="0"/>
        <w:autoSpaceDE w:val="0"/>
        <w:autoSpaceDN w:val="0"/>
        <w:spacing w:before="64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№3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294535" w:rsidRPr="005D0F5B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90" w:after="0" w:line="240" w:lineRule="auto"/>
        <w:ind w:left="251" w:right="61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132020124"/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Словарь</w:t>
      </w:r>
      <w:r w:rsidRPr="00A55F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смены</w:t>
      </w:r>
      <w:bookmarkEnd w:id="16"/>
    </w:p>
    <w:p w:rsidR="00A55FB8" w:rsidRPr="00A55FB8" w:rsidRDefault="00A55FB8" w:rsidP="00A55FB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1" w:after="0" w:line="240" w:lineRule="auto"/>
        <w:ind w:left="222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7" w:name="_Toc132020125"/>
      <w:r w:rsidRPr="00A5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Законы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юных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пионеров</w:t>
      </w:r>
      <w:r w:rsidRPr="00A55FB8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bookmarkEnd w:id="17"/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предан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Родине.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равняется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героев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борьбы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труда.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чтит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память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погибших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борцов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готовится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стать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защитником</w:t>
      </w:r>
      <w:r w:rsidRPr="00A55FB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Отечества.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лучший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учебе,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труде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спорте.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дисциплинирован.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—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честный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верный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товарищ,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всегда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смело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стоящий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правду.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—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товарищ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вожатый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октябрят.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—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друг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пионерам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детям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трудящихся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всех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стран.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честен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правдив.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Его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слово —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как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гранит.</w:t>
      </w:r>
    </w:p>
    <w:p w:rsidR="00A55FB8" w:rsidRPr="00A55FB8" w:rsidRDefault="00A55FB8" w:rsidP="00A55FB8">
      <w:pPr>
        <w:widowControl w:val="0"/>
        <w:autoSpaceDE w:val="0"/>
        <w:autoSpaceDN w:val="0"/>
        <w:spacing w:before="5" w:after="0" w:line="274" w:lineRule="exact"/>
        <w:ind w:left="27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8" w:name="_Toc132020126"/>
      <w:r w:rsidRPr="00A5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Обычаи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пионеров:</w:t>
      </w:r>
      <w:bookmarkEnd w:id="18"/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валяется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постели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утром,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поднимается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сразу,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как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ванька-встанька.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стелют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постели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своими,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чужими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руками.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right="1180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моются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тщательно,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забывая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мыть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шею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уши,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чистят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зубы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помнят,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зубы — друзья желудка.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точны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аккуратны.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стоят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сидят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прямо,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горбясь.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right="1337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боятся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предлагать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свои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услуги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людям.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курят;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курящий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пионер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уже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пионер.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держат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руки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карманах;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держащий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руки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карманах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всегда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готов.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охраняют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полезных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животных.</w:t>
      </w:r>
    </w:p>
    <w:p w:rsidR="00A55FB8" w:rsidRPr="00A55FB8" w:rsidRDefault="00A55FB8" w:rsidP="00A55FB8">
      <w:pPr>
        <w:widowControl w:val="0"/>
        <w:numPr>
          <w:ilvl w:val="0"/>
          <w:numId w:val="30"/>
        </w:numPr>
        <w:tabs>
          <w:tab w:val="left" w:pos="637"/>
          <w:tab w:val="left" w:pos="63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Пионеры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помнят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всегда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свои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обычаи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законы.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55FB8" w:rsidRPr="00A55FB8" w:rsidSect="00C44EB7">
          <w:pgSz w:w="11910" w:h="16840"/>
          <w:pgMar w:top="1140" w:right="570" w:bottom="1220" w:left="1480" w:header="0" w:footer="942" w:gutter="0"/>
          <w:cols w:space="720"/>
          <w:docGrid w:linePitch="299"/>
        </w:sectPr>
      </w:pP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33056">
        <w:rPr>
          <w:rFonts w:ascii="Times New Roman" w:eastAsia="Times New Roman" w:hAnsi="Times New Roman" w:cs="Times New Roman"/>
          <w:b/>
          <w:sz w:val="24"/>
        </w:rPr>
        <w:t>№ 4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294535" w:rsidRPr="005D0F5B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90" w:after="0" w:line="274" w:lineRule="exact"/>
        <w:ind w:left="450" w:right="8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Toc132020127"/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55FB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bookmarkEnd w:id="19"/>
    </w:p>
    <w:p w:rsidR="00A55FB8" w:rsidRPr="00A55FB8" w:rsidRDefault="00A55FB8" w:rsidP="00A55FB8">
      <w:pPr>
        <w:widowControl w:val="0"/>
        <w:tabs>
          <w:tab w:val="left" w:pos="1868"/>
          <w:tab w:val="left" w:pos="5507"/>
        </w:tabs>
        <w:autoSpaceDE w:val="0"/>
        <w:autoSpaceDN w:val="0"/>
        <w:spacing w:after="0" w:line="480" w:lineRule="auto"/>
        <w:ind w:left="222" w:right="4659" w:firstLine="4188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(входная)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74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A55F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5FB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будущего!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222" w:right="329" w:firstLine="707"/>
        <w:rPr>
          <w:rFonts w:ascii="Times New Roman" w:eastAsia="Times New Roman" w:hAnsi="Times New Roman" w:cs="Times New Roman"/>
          <w:i/>
          <w:sz w:val="24"/>
        </w:rPr>
      </w:pPr>
      <w:r w:rsidRPr="00A55FB8">
        <w:rPr>
          <w:rFonts w:ascii="Times New Roman" w:eastAsia="Times New Roman" w:hAnsi="Times New Roman" w:cs="Times New Roman"/>
          <w:i/>
          <w:sz w:val="24"/>
        </w:rPr>
        <w:t>Выбери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из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каждой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пары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утверждений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то,</w:t>
      </w:r>
      <w:r w:rsidRPr="00A55FB8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которое</w:t>
      </w:r>
      <w:r w:rsidRPr="00A55FB8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ты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proofErr w:type="gramStart"/>
      <w:r w:rsidRPr="00A55FB8">
        <w:rPr>
          <w:rFonts w:ascii="Times New Roman" w:eastAsia="Times New Roman" w:hAnsi="Times New Roman" w:cs="Times New Roman"/>
          <w:i/>
          <w:sz w:val="24"/>
        </w:rPr>
        <w:t>разделяешь</w:t>
      </w:r>
      <w:proofErr w:type="gramEnd"/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запиши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его</w:t>
      </w:r>
      <w:r w:rsidRPr="00A55FB8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номер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(например, 1Б).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930"/>
        <w:rPr>
          <w:rFonts w:ascii="Times New Roman" w:eastAsia="Times New Roman" w:hAnsi="Times New Roman" w:cs="Times New Roman"/>
          <w:i/>
          <w:sz w:val="24"/>
        </w:rPr>
      </w:pPr>
      <w:r w:rsidRPr="00A55FB8">
        <w:rPr>
          <w:rFonts w:ascii="Times New Roman" w:eastAsia="Times New Roman" w:hAnsi="Times New Roman" w:cs="Times New Roman"/>
          <w:i/>
          <w:sz w:val="24"/>
        </w:rPr>
        <w:t>Пусть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твои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дни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освещает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солнце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улыбки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друзей!</w:t>
      </w: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after="0" w:line="240" w:lineRule="auto"/>
        <w:ind w:right="6995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 Игра - дело серьезное.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Б)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Игра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-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дело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пустяковое.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after="0" w:line="240" w:lineRule="auto"/>
        <w:ind w:right="4505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 Счастье - это когда много творчества и борьбы.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Pr="00A55FB8">
        <w:rPr>
          <w:rFonts w:ascii="Times New Roman" w:eastAsia="Times New Roman" w:hAnsi="Times New Roman" w:cs="Times New Roman"/>
          <w:sz w:val="24"/>
        </w:rPr>
        <w:t>)С</w:t>
      </w:r>
      <w:proofErr w:type="gramEnd"/>
      <w:r w:rsidRPr="00A55FB8">
        <w:rPr>
          <w:rFonts w:ascii="Times New Roman" w:eastAsia="Times New Roman" w:hAnsi="Times New Roman" w:cs="Times New Roman"/>
          <w:sz w:val="24"/>
        </w:rPr>
        <w:t>частье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-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когда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много всего,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хочется.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Надо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жить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легко,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как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птица,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 думая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завтрашнем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дне.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521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Надо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жить,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каждый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день,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отдавая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отчет,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сделано.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after="0" w:line="240" w:lineRule="auto"/>
        <w:ind w:right="2092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 "Вожатые" - друзья, единомышленники, веселые и интересные люди.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Б)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"Вожатые"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-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руководители,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контролеры,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ворчливые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A55FB8">
        <w:rPr>
          <w:rFonts w:ascii="Times New Roman" w:eastAsia="Times New Roman" w:hAnsi="Times New Roman" w:cs="Times New Roman"/>
          <w:sz w:val="24"/>
        </w:rPr>
        <w:t>крикливые</w:t>
      </w:r>
      <w:proofErr w:type="gramEnd"/>
      <w:r w:rsidRPr="00A55FB8">
        <w:rPr>
          <w:rFonts w:ascii="Times New Roman" w:eastAsia="Times New Roman" w:hAnsi="Times New Roman" w:cs="Times New Roman"/>
          <w:sz w:val="24"/>
        </w:rPr>
        <w:t xml:space="preserve"> люди.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after="0" w:line="240" w:lineRule="auto"/>
        <w:ind w:right="5157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Играть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-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значит учиться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добру</w:t>
      </w:r>
      <w:r w:rsidRPr="00A55FB8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радости.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Б)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Играть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-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терять время.</w:t>
      </w:r>
    </w:p>
    <w:p w:rsidR="00A55FB8" w:rsidRPr="00A55FB8" w:rsidRDefault="00A55FB8" w:rsidP="00A55FB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9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А)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Взрослые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могут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поверить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сказку,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они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могут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только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разыграть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ее.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521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Взрослые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верят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сказку</w:t>
      </w:r>
      <w:r w:rsidRPr="00A55FB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же,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становится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сказкой.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A55FB8" w:rsidRPr="00A55FB8">
          <w:pgSz w:w="11910" w:h="16840"/>
          <w:pgMar w:top="1140" w:right="260" w:bottom="1220" w:left="1480" w:header="0" w:footer="942" w:gutter="0"/>
          <w:cols w:space="720"/>
        </w:sectPr>
      </w:pP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33056">
        <w:rPr>
          <w:rFonts w:ascii="Times New Roman" w:eastAsia="Times New Roman" w:hAnsi="Times New Roman" w:cs="Times New Roman"/>
          <w:b/>
          <w:sz w:val="24"/>
        </w:rPr>
        <w:t>№ 5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294535" w:rsidRPr="005D0F5B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90"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Toc132020128"/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End w:id="20"/>
    </w:p>
    <w:p w:rsidR="00A55FB8" w:rsidRPr="00A55FB8" w:rsidRDefault="00A55FB8" w:rsidP="00A55FB8">
      <w:pPr>
        <w:widowControl w:val="0"/>
        <w:tabs>
          <w:tab w:val="left" w:pos="1868"/>
          <w:tab w:val="left" w:pos="5507"/>
        </w:tabs>
        <w:autoSpaceDE w:val="0"/>
        <w:autoSpaceDN w:val="0"/>
        <w:spacing w:after="0" w:line="480" w:lineRule="auto"/>
        <w:ind w:left="222" w:right="4386" w:firstLine="3797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>(промежуточная)</w:t>
      </w:r>
      <w:r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74" w:lineRule="exact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будущего!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i/>
          <w:sz w:val="24"/>
        </w:rPr>
      </w:pPr>
      <w:r w:rsidRPr="00A55FB8">
        <w:rPr>
          <w:rFonts w:ascii="Times New Roman" w:eastAsia="Times New Roman" w:hAnsi="Times New Roman" w:cs="Times New Roman"/>
          <w:i/>
          <w:sz w:val="24"/>
        </w:rPr>
        <w:t>Оцени,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пожалуйста,</w:t>
      </w:r>
      <w:r w:rsidRPr="00A55FB8">
        <w:rPr>
          <w:rFonts w:ascii="Times New Roman" w:eastAsia="Times New Roman" w:hAnsi="Times New Roman" w:cs="Times New Roman"/>
          <w:i/>
          <w:spacing w:val="5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по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пятибалльной</w:t>
      </w:r>
      <w:r w:rsidRPr="00A55FB8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шкале!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4" w:lineRule="auto"/>
        <w:ind w:left="222" w:right="6283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1.Отношение к тебе вожатых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2.Твои отношения со сверстниками</w:t>
      </w:r>
      <w:r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3.Режим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дня в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лагере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222" w:right="7417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4.Творческая программа</w:t>
      </w:r>
      <w:r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5.Питание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222" w:right="7430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55F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A55FB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7.Твое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настроение</w:t>
      </w:r>
    </w:p>
    <w:p w:rsidR="00A55FB8" w:rsidRPr="00A55FB8" w:rsidRDefault="00A55FB8" w:rsidP="00A55FB8">
      <w:pPr>
        <w:widowControl w:val="0"/>
        <w:numPr>
          <w:ilvl w:val="0"/>
          <w:numId w:val="28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Твоё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состояние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здоровья</w:t>
      </w:r>
    </w:p>
    <w:p w:rsidR="00A55FB8" w:rsidRPr="00A55FB8" w:rsidRDefault="00A55FB8" w:rsidP="00A55FB8">
      <w:pPr>
        <w:widowControl w:val="0"/>
        <w:numPr>
          <w:ilvl w:val="0"/>
          <w:numId w:val="28"/>
        </w:numPr>
        <w:tabs>
          <w:tab w:val="left" w:pos="404"/>
        </w:tabs>
        <w:autoSpaceDE w:val="0"/>
        <w:autoSpaceDN w:val="0"/>
        <w:spacing w:after="0" w:line="249" w:lineRule="auto"/>
        <w:ind w:left="222" w:right="4498" w:firstLine="0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Организация</w:t>
      </w:r>
      <w:r w:rsidRPr="00A55FB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проведение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мероприятий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вожатыми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10.Твое</w:t>
      </w:r>
      <w:r w:rsidRPr="00A55FB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участие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жизни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лагеря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9" w:lineRule="auto"/>
        <w:rPr>
          <w:rFonts w:ascii="Times New Roman" w:eastAsia="Times New Roman" w:hAnsi="Times New Roman" w:cs="Times New Roman"/>
          <w:sz w:val="24"/>
        </w:rPr>
        <w:sectPr w:rsidR="00A55FB8" w:rsidRPr="00A55FB8">
          <w:pgSz w:w="11910" w:h="16840"/>
          <w:pgMar w:top="1140" w:right="260" w:bottom="1220" w:left="1480" w:header="0" w:footer="942" w:gutter="0"/>
          <w:cols w:space="720"/>
        </w:sectPr>
      </w:pP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833056">
        <w:rPr>
          <w:rFonts w:ascii="Times New Roman" w:eastAsia="Times New Roman" w:hAnsi="Times New Roman" w:cs="Times New Roman"/>
          <w:b/>
          <w:sz w:val="24"/>
        </w:rPr>
        <w:t>№ 6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294535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294535" w:rsidRPr="005D0F5B" w:rsidRDefault="00294535" w:rsidP="00294535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90"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132020129"/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bookmarkEnd w:id="21"/>
    </w:p>
    <w:p w:rsidR="00A55FB8" w:rsidRPr="00A55FB8" w:rsidRDefault="00A55FB8" w:rsidP="00833056">
      <w:pPr>
        <w:widowControl w:val="0"/>
        <w:tabs>
          <w:tab w:val="left" w:pos="1868"/>
          <w:tab w:val="left" w:pos="5507"/>
        </w:tabs>
        <w:autoSpaceDE w:val="0"/>
        <w:autoSpaceDN w:val="0"/>
        <w:spacing w:after="0" w:line="480" w:lineRule="auto"/>
        <w:ind w:left="222" w:right="4370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(итоговая анкета)</w:t>
      </w:r>
      <w:r w:rsidRPr="00A55FB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74" w:lineRule="exact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ожидал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(а)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от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лагеря?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тебе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особенно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понравилось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Самое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важное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событие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тебе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понравилось?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чем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оправдал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твоих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ожиданий?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Было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скучно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пойдёшь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следующий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год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лагерь? Если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нет,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почему?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Тебе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хотелось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остаться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вторую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смену?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463"/>
        </w:tabs>
        <w:autoSpaceDE w:val="0"/>
        <w:autoSpaceDN w:val="0"/>
        <w:spacing w:after="0" w:line="240" w:lineRule="auto"/>
        <w:ind w:left="222" w:right="600" w:firstLine="0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из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того,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чему</w:t>
      </w:r>
      <w:r w:rsidRPr="00A55FB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 научился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лагере,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сможешь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использовать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своей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повседневной</w:t>
      </w:r>
      <w:r w:rsidRPr="00A55FB8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жизни</w:t>
      </w:r>
      <w:r w:rsidRPr="00A55FB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уже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сейчас?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40" w:lineRule="auto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Нравится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тебе,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как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кормят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готовят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gramStart"/>
      <w:r w:rsidRPr="00A55FB8">
        <w:rPr>
          <w:rFonts w:ascii="Times New Roman" w:eastAsia="Times New Roman" w:hAnsi="Times New Roman" w:cs="Times New Roman"/>
          <w:sz w:val="24"/>
        </w:rPr>
        <w:t>Поставь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оценку</w:t>
      </w:r>
      <w:r w:rsidRPr="00A55FB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повару: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(от</w:t>
      </w:r>
      <w:proofErr w:type="gramEnd"/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«пятёрки»</w:t>
      </w:r>
      <w:r w:rsidRPr="00A55FB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A55FB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«двойки»).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40" w:lineRule="auto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Какую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оценку</w:t>
      </w:r>
      <w:r w:rsidRPr="00A55FB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поставил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за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организацию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досуга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40" w:lineRule="auto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Появились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ли</w:t>
      </w:r>
      <w:r w:rsidRPr="00A55FB8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</w:t>
      </w:r>
      <w:r w:rsidRPr="00A55FB8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тебя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друзья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среди ребят,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среди взрослых?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40" w:lineRule="auto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Чему</w:t>
      </w:r>
      <w:r w:rsidRPr="00A55FB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научился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 лагере?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40" w:lineRule="auto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Что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нового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узнал?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75" w:lineRule="exact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каких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проектах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принял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участие?</w:t>
      </w:r>
    </w:p>
    <w:p w:rsidR="00A55FB8" w:rsidRPr="00A55FB8" w:rsidRDefault="00A55FB8" w:rsidP="00A55FB8">
      <w:pPr>
        <w:widowControl w:val="0"/>
        <w:numPr>
          <w:ilvl w:val="0"/>
          <w:numId w:val="27"/>
        </w:numPr>
        <w:tabs>
          <w:tab w:val="left" w:pos="583"/>
        </w:tabs>
        <w:autoSpaceDE w:val="0"/>
        <w:autoSpaceDN w:val="0"/>
        <w:spacing w:after="0" w:line="275" w:lineRule="exact"/>
        <w:ind w:left="582" w:hanging="361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Стал</w:t>
      </w:r>
      <w:r w:rsidRPr="00A55FB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ты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участником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Российского</w:t>
      </w:r>
      <w:r w:rsidRPr="00A55FB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движения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школьников?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_Toc132020130"/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3056" w:rsidRDefault="00833056" w:rsidP="00833056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</w:t>
      </w:r>
      <w:r w:rsidRPr="00A55FB8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A55FB8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№7</w:t>
      </w:r>
      <w:r w:rsidRPr="00A55FB8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программе</w:t>
      </w:r>
    </w:p>
    <w:p w:rsidR="00833056" w:rsidRDefault="00833056" w:rsidP="00833056">
      <w:pPr>
        <w:widowControl w:val="0"/>
        <w:autoSpaceDE w:val="0"/>
        <w:autoSpaceDN w:val="0"/>
        <w:spacing w:before="6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Путешествие в прошлое. Лагерь наших родителей!»</w:t>
      </w:r>
    </w:p>
    <w:p w:rsidR="00833056" w:rsidRDefault="00833056" w:rsidP="00833056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л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етнего лагеря с дневным</w:t>
      </w:r>
      <w:r w:rsidRPr="00A55FB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пребыванием</w:t>
      </w:r>
      <w:r w:rsidRPr="00A55FB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«Катерок»</w:t>
      </w:r>
    </w:p>
    <w:p w:rsidR="00833056" w:rsidRDefault="00833056" w:rsidP="00833056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гимназия №20 им. Воронцовых-Дашковых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3056" w:rsidRPr="005D0F5B" w:rsidRDefault="00833056" w:rsidP="00833056">
      <w:pPr>
        <w:widowControl w:val="0"/>
        <w:autoSpaceDE w:val="0"/>
        <w:autoSpaceDN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33056" w:rsidRDefault="00833056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after="0" w:line="274" w:lineRule="exact"/>
        <w:ind w:left="251" w:right="6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A55F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bookmarkEnd w:id="22"/>
    </w:p>
    <w:p w:rsidR="00A55FB8" w:rsidRPr="00A55FB8" w:rsidRDefault="00A55FB8" w:rsidP="00A55FB8">
      <w:pPr>
        <w:widowControl w:val="0"/>
        <w:autoSpaceDE w:val="0"/>
        <w:autoSpaceDN w:val="0"/>
        <w:spacing w:after="0" w:line="274" w:lineRule="exact"/>
        <w:ind w:left="251" w:right="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Pr="00A55FB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родителей)</w:t>
      </w:r>
    </w:p>
    <w:p w:rsidR="00A55FB8" w:rsidRPr="00A55FB8" w:rsidRDefault="00A55FB8" w:rsidP="00A55FB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FB8" w:rsidRPr="00A55FB8" w:rsidRDefault="00A55FB8" w:rsidP="00A55FB8">
      <w:pPr>
        <w:widowControl w:val="0"/>
        <w:tabs>
          <w:tab w:val="left" w:pos="3511"/>
          <w:tab w:val="left" w:pos="7151"/>
        </w:tabs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A55FB8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A55FB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Вашего</w:t>
      </w:r>
      <w:r w:rsidRPr="00A55FB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55FB8">
        <w:rPr>
          <w:rFonts w:ascii="Times New Roman" w:eastAsia="Times New Roman" w:hAnsi="Times New Roman" w:cs="Times New Roman"/>
          <w:sz w:val="24"/>
          <w:szCs w:val="24"/>
        </w:rPr>
        <w:t>отряд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55FB8" w:rsidRPr="00A55FB8" w:rsidRDefault="00A55FB8" w:rsidP="00A55FB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A55FB8" w:rsidRPr="00A55FB8" w:rsidRDefault="00A55FB8" w:rsidP="00A55FB8">
      <w:pPr>
        <w:widowControl w:val="0"/>
        <w:autoSpaceDE w:val="0"/>
        <w:autoSpaceDN w:val="0"/>
        <w:spacing w:before="90" w:after="0" w:line="240" w:lineRule="auto"/>
        <w:ind w:left="222"/>
        <w:rPr>
          <w:rFonts w:ascii="Times New Roman" w:eastAsia="Times New Roman" w:hAnsi="Times New Roman" w:cs="Times New Roman"/>
          <w:i/>
          <w:sz w:val="24"/>
        </w:rPr>
      </w:pPr>
      <w:r w:rsidRPr="00A55FB8">
        <w:rPr>
          <w:rFonts w:ascii="Times New Roman" w:eastAsia="Times New Roman" w:hAnsi="Times New Roman" w:cs="Times New Roman"/>
          <w:i/>
          <w:sz w:val="24"/>
        </w:rPr>
        <w:t>Оцените,</w:t>
      </w:r>
      <w:r w:rsidRPr="00A55FB8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пожалуйста,</w:t>
      </w:r>
      <w:r w:rsidRPr="00A55FB8">
        <w:rPr>
          <w:rFonts w:ascii="Times New Roman" w:eastAsia="Times New Roman" w:hAnsi="Times New Roman" w:cs="Times New Roman"/>
          <w:i/>
          <w:spacing w:val="55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по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пятибалльной</w:t>
      </w:r>
      <w:r w:rsidRPr="00A55FB8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i/>
          <w:sz w:val="24"/>
        </w:rPr>
        <w:t>шкале!</w:t>
      </w:r>
    </w:p>
    <w:p w:rsidR="00A55FB8" w:rsidRPr="00A55FB8" w:rsidRDefault="00A55FB8" w:rsidP="00A55F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5FB8" w:rsidRPr="00A55FB8" w:rsidRDefault="00A55FB8" w:rsidP="00A55FB8">
      <w:pPr>
        <w:widowControl w:val="0"/>
        <w:numPr>
          <w:ilvl w:val="0"/>
          <w:numId w:val="26"/>
        </w:numPr>
        <w:tabs>
          <w:tab w:val="left" w:pos="404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Удовлетворены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ли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Вы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отдыхом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Вашего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ребенка</w:t>
      </w:r>
      <w:r w:rsidRPr="00A55FB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лагере?</w:t>
      </w:r>
    </w:p>
    <w:p w:rsidR="00A55FB8" w:rsidRPr="00A55FB8" w:rsidRDefault="00A55FB8" w:rsidP="00A55FB8">
      <w:pPr>
        <w:widowControl w:val="0"/>
        <w:numPr>
          <w:ilvl w:val="0"/>
          <w:numId w:val="26"/>
        </w:numPr>
        <w:tabs>
          <w:tab w:val="left" w:pos="404"/>
        </w:tabs>
        <w:autoSpaceDE w:val="0"/>
        <w:autoSpaceDN w:val="0"/>
        <w:spacing w:before="12"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 w:rsidRPr="00A55FB8">
        <w:rPr>
          <w:rFonts w:ascii="Times New Roman" w:eastAsia="Times New Roman" w:hAnsi="Times New Roman" w:cs="Times New Roman"/>
          <w:sz w:val="24"/>
        </w:rPr>
        <w:t>Хотели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бы,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чтобы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Ваш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ребенок</w:t>
      </w:r>
      <w:r w:rsidRPr="00A55FB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отдохнул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нашем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лагере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в</w:t>
      </w:r>
      <w:r w:rsidRPr="00A55FB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следующем</w:t>
      </w:r>
      <w:r w:rsidRPr="00A55FB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55FB8">
        <w:rPr>
          <w:rFonts w:ascii="Times New Roman" w:eastAsia="Times New Roman" w:hAnsi="Times New Roman" w:cs="Times New Roman"/>
          <w:sz w:val="24"/>
        </w:rPr>
        <w:t>году?</w:t>
      </w:r>
    </w:p>
    <w:p w:rsidR="00C63AE7" w:rsidRDefault="00C63AE7"/>
    <w:sectPr w:rsidR="00C6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111C11B6"/>
    <w:multiLevelType w:val="multilevel"/>
    <w:tmpl w:val="68DC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96950"/>
    <w:multiLevelType w:val="hybridMultilevel"/>
    <w:tmpl w:val="E9A286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4F11D6E"/>
    <w:multiLevelType w:val="hybridMultilevel"/>
    <w:tmpl w:val="D472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6209374">
      <w:numFmt w:val="bullet"/>
      <w:lvlText w:val=""/>
      <w:lvlJc w:val="left"/>
      <w:pPr>
        <w:ind w:left="1665" w:hanging="585"/>
      </w:pPr>
      <w:rPr>
        <w:rFonts w:ascii="Wingdings" w:eastAsia="Times New Roman" w:hAnsi="Wingdings" w:cs="Times New Roman" w:hint="default"/>
      </w:rPr>
    </w:lvl>
    <w:lvl w:ilvl="2" w:tplc="A91283BE">
      <w:numFmt w:val="bullet"/>
      <w:lvlText w:val="·"/>
      <w:lvlJc w:val="left"/>
      <w:pPr>
        <w:ind w:left="2520" w:hanging="54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704C3"/>
    <w:multiLevelType w:val="hybridMultilevel"/>
    <w:tmpl w:val="A0707536"/>
    <w:lvl w:ilvl="0" w:tplc="22DA6C02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860E04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2" w:tplc="322C46C0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3" w:tplc="90C2D728">
      <w:numFmt w:val="bullet"/>
      <w:lvlText w:val="•"/>
      <w:lvlJc w:val="left"/>
      <w:pPr>
        <w:ind w:left="3330" w:hanging="181"/>
      </w:pPr>
      <w:rPr>
        <w:rFonts w:hint="default"/>
        <w:lang w:val="ru-RU" w:eastAsia="en-US" w:bidi="ar-SA"/>
      </w:rPr>
    </w:lvl>
    <w:lvl w:ilvl="4" w:tplc="9C38BCC6">
      <w:numFmt w:val="bullet"/>
      <w:lvlText w:val="•"/>
      <w:lvlJc w:val="left"/>
      <w:pPr>
        <w:ind w:left="4307" w:hanging="181"/>
      </w:pPr>
      <w:rPr>
        <w:rFonts w:hint="default"/>
        <w:lang w:val="ru-RU" w:eastAsia="en-US" w:bidi="ar-SA"/>
      </w:rPr>
    </w:lvl>
    <w:lvl w:ilvl="5" w:tplc="7C36C758">
      <w:numFmt w:val="bullet"/>
      <w:lvlText w:val="•"/>
      <w:lvlJc w:val="left"/>
      <w:pPr>
        <w:ind w:left="5284" w:hanging="181"/>
      </w:pPr>
      <w:rPr>
        <w:rFonts w:hint="default"/>
        <w:lang w:val="ru-RU" w:eastAsia="en-US" w:bidi="ar-SA"/>
      </w:rPr>
    </w:lvl>
    <w:lvl w:ilvl="6" w:tplc="0FF0CB6E">
      <w:numFmt w:val="bullet"/>
      <w:lvlText w:val="•"/>
      <w:lvlJc w:val="left"/>
      <w:pPr>
        <w:ind w:left="6261" w:hanging="181"/>
      </w:pPr>
      <w:rPr>
        <w:rFonts w:hint="default"/>
        <w:lang w:val="ru-RU" w:eastAsia="en-US" w:bidi="ar-SA"/>
      </w:rPr>
    </w:lvl>
    <w:lvl w:ilvl="7" w:tplc="F7C86744">
      <w:numFmt w:val="bullet"/>
      <w:lvlText w:val="•"/>
      <w:lvlJc w:val="left"/>
      <w:pPr>
        <w:ind w:left="7238" w:hanging="181"/>
      </w:pPr>
      <w:rPr>
        <w:rFonts w:hint="default"/>
        <w:lang w:val="ru-RU" w:eastAsia="en-US" w:bidi="ar-SA"/>
      </w:rPr>
    </w:lvl>
    <w:lvl w:ilvl="8" w:tplc="3976E046">
      <w:numFmt w:val="bullet"/>
      <w:lvlText w:val="•"/>
      <w:lvlJc w:val="left"/>
      <w:pPr>
        <w:ind w:left="8215" w:hanging="181"/>
      </w:pPr>
      <w:rPr>
        <w:rFonts w:hint="default"/>
        <w:lang w:val="ru-RU" w:eastAsia="en-US" w:bidi="ar-SA"/>
      </w:rPr>
    </w:lvl>
  </w:abstractNum>
  <w:abstractNum w:abstractNumId="6">
    <w:nsid w:val="243F4565"/>
    <w:multiLevelType w:val="hybridMultilevel"/>
    <w:tmpl w:val="FFC4A824"/>
    <w:lvl w:ilvl="0" w:tplc="E28A4650">
      <w:start w:val="8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22C3C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 w:tplc="78863F40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E488C64A">
      <w:numFmt w:val="bullet"/>
      <w:lvlText w:val="•"/>
      <w:lvlJc w:val="left"/>
      <w:pPr>
        <w:ind w:left="3372" w:hanging="240"/>
      </w:pPr>
      <w:rPr>
        <w:rFonts w:hint="default"/>
        <w:lang w:val="ru-RU" w:eastAsia="en-US" w:bidi="ar-SA"/>
      </w:rPr>
    </w:lvl>
    <w:lvl w:ilvl="4" w:tplc="A6385C48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  <w:lvl w:ilvl="5" w:tplc="92404E4E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 w:tplc="6FF6CC0A"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 w:tplc="3C46D9C0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1898E1D0">
      <w:numFmt w:val="bullet"/>
      <w:lvlText w:val="•"/>
      <w:lvlJc w:val="left"/>
      <w:pPr>
        <w:ind w:left="8227" w:hanging="240"/>
      </w:pPr>
      <w:rPr>
        <w:rFonts w:hint="default"/>
        <w:lang w:val="ru-RU" w:eastAsia="en-US" w:bidi="ar-SA"/>
      </w:rPr>
    </w:lvl>
  </w:abstractNum>
  <w:abstractNum w:abstractNumId="7">
    <w:nsid w:val="282A0D66"/>
    <w:multiLevelType w:val="hybridMultilevel"/>
    <w:tmpl w:val="F768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3541D"/>
    <w:multiLevelType w:val="hybridMultilevel"/>
    <w:tmpl w:val="A2FAE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315795"/>
    <w:multiLevelType w:val="hybridMultilevel"/>
    <w:tmpl w:val="640E0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174A46"/>
    <w:multiLevelType w:val="hybridMultilevel"/>
    <w:tmpl w:val="477CD654"/>
    <w:lvl w:ilvl="0" w:tplc="CC3E1638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EB6F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 w:tplc="775EED84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86D86E40">
      <w:numFmt w:val="bullet"/>
      <w:lvlText w:val="•"/>
      <w:lvlJc w:val="left"/>
      <w:pPr>
        <w:ind w:left="3372" w:hanging="240"/>
      </w:pPr>
      <w:rPr>
        <w:rFonts w:hint="default"/>
        <w:lang w:val="ru-RU" w:eastAsia="en-US" w:bidi="ar-SA"/>
      </w:rPr>
    </w:lvl>
    <w:lvl w:ilvl="4" w:tplc="FBFA65F2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  <w:lvl w:ilvl="5" w:tplc="5A7EFAA6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 w:tplc="53323714"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 w:tplc="506A74F0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76BA1D96">
      <w:numFmt w:val="bullet"/>
      <w:lvlText w:val="•"/>
      <w:lvlJc w:val="left"/>
      <w:pPr>
        <w:ind w:left="8227" w:hanging="240"/>
      </w:pPr>
      <w:rPr>
        <w:rFonts w:hint="default"/>
        <w:lang w:val="ru-RU" w:eastAsia="en-US" w:bidi="ar-SA"/>
      </w:rPr>
    </w:lvl>
  </w:abstractNum>
  <w:abstractNum w:abstractNumId="11">
    <w:nsid w:val="41C606A7"/>
    <w:multiLevelType w:val="hybridMultilevel"/>
    <w:tmpl w:val="AA90D8CA"/>
    <w:lvl w:ilvl="0" w:tplc="360279E6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36751"/>
    <w:multiLevelType w:val="hybridMultilevel"/>
    <w:tmpl w:val="A1CE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B609C"/>
    <w:multiLevelType w:val="hybridMultilevel"/>
    <w:tmpl w:val="3BA8F56C"/>
    <w:lvl w:ilvl="0" w:tplc="E6D88E0E">
      <w:numFmt w:val="bullet"/>
      <w:lvlText w:val=""/>
      <w:lvlJc w:val="left"/>
      <w:pPr>
        <w:ind w:left="63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FE0DCA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 w:tplc="484A98EC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37B8D5C6">
      <w:numFmt w:val="bullet"/>
      <w:lvlText w:val="•"/>
      <w:lvlJc w:val="left"/>
      <w:pPr>
        <w:ind w:left="3498" w:hanging="360"/>
      </w:pPr>
      <w:rPr>
        <w:rFonts w:hint="default"/>
        <w:lang w:val="ru-RU" w:eastAsia="en-US" w:bidi="ar-SA"/>
      </w:rPr>
    </w:lvl>
    <w:lvl w:ilvl="4" w:tplc="C4DCC946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149C172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8CAE94BE">
      <w:numFmt w:val="bullet"/>
      <w:lvlText w:val="•"/>
      <w:lvlJc w:val="left"/>
      <w:pPr>
        <w:ind w:left="6357" w:hanging="360"/>
      </w:pPr>
      <w:rPr>
        <w:rFonts w:hint="default"/>
        <w:lang w:val="ru-RU" w:eastAsia="en-US" w:bidi="ar-SA"/>
      </w:rPr>
    </w:lvl>
    <w:lvl w:ilvl="7" w:tplc="E5A47A72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FB6E6CEA">
      <w:numFmt w:val="bullet"/>
      <w:lvlText w:val="•"/>
      <w:lvlJc w:val="left"/>
      <w:pPr>
        <w:ind w:left="8263" w:hanging="360"/>
      </w:pPr>
      <w:rPr>
        <w:rFonts w:hint="default"/>
        <w:lang w:val="ru-RU" w:eastAsia="en-US" w:bidi="ar-SA"/>
      </w:rPr>
    </w:lvl>
  </w:abstractNum>
  <w:abstractNum w:abstractNumId="14">
    <w:nsid w:val="4BD5695B"/>
    <w:multiLevelType w:val="hybridMultilevel"/>
    <w:tmpl w:val="395C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45D0F"/>
    <w:multiLevelType w:val="hybridMultilevel"/>
    <w:tmpl w:val="143A5B4C"/>
    <w:lvl w:ilvl="0" w:tplc="FC9C9D1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D6010"/>
    <w:multiLevelType w:val="hybridMultilevel"/>
    <w:tmpl w:val="23E2EA28"/>
    <w:lvl w:ilvl="0" w:tplc="B42816E0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6C3B26"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 w:tplc="8AAEA8AE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BF800FC8">
      <w:numFmt w:val="bullet"/>
      <w:lvlText w:val="•"/>
      <w:lvlJc w:val="left"/>
      <w:pPr>
        <w:ind w:left="3372" w:hanging="240"/>
      </w:pPr>
      <w:rPr>
        <w:rFonts w:hint="default"/>
        <w:lang w:val="ru-RU" w:eastAsia="en-US" w:bidi="ar-SA"/>
      </w:rPr>
    </w:lvl>
    <w:lvl w:ilvl="4" w:tplc="D5A0EF38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  <w:lvl w:ilvl="5" w:tplc="DFC8ABD6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 w:tplc="D430F1D4">
      <w:numFmt w:val="bullet"/>
      <w:lvlText w:val="•"/>
      <w:lvlJc w:val="left"/>
      <w:pPr>
        <w:ind w:left="6285" w:hanging="240"/>
      </w:pPr>
      <w:rPr>
        <w:rFonts w:hint="default"/>
        <w:lang w:val="ru-RU" w:eastAsia="en-US" w:bidi="ar-SA"/>
      </w:rPr>
    </w:lvl>
    <w:lvl w:ilvl="7" w:tplc="D98A413A">
      <w:numFmt w:val="bullet"/>
      <w:lvlText w:val="•"/>
      <w:lvlJc w:val="left"/>
      <w:pPr>
        <w:ind w:left="7256" w:hanging="240"/>
      </w:pPr>
      <w:rPr>
        <w:rFonts w:hint="default"/>
        <w:lang w:val="ru-RU" w:eastAsia="en-US" w:bidi="ar-SA"/>
      </w:rPr>
    </w:lvl>
    <w:lvl w:ilvl="8" w:tplc="A90CBE62">
      <w:numFmt w:val="bullet"/>
      <w:lvlText w:val="•"/>
      <w:lvlJc w:val="left"/>
      <w:pPr>
        <w:ind w:left="8227" w:hanging="240"/>
      </w:pPr>
      <w:rPr>
        <w:rFonts w:hint="default"/>
        <w:lang w:val="ru-RU" w:eastAsia="en-US" w:bidi="ar-SA"/>
      </w:rPr>
    </w:lvl>
  </w:abstractNum>
  <w:abstractNum w:abstractNumId="17">
    <w:nsid w:val="52FF5219"/>
    <w:multiLevelType w:val="hybridMultilevel"/>
    <w:tmpl w:val="B4C8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7159B"/>
    <w:multiLevelType w:val="hybridMultilevel"/>
    <w:tmpl w:val="64DA9D70"/>
    <w:lvl w:ilvl="0" w:tplc="7A0813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5101E"/>
    <w:multiLevelType w:val="hybridMultilevel"/>
    <w:tmpl w:val="FBA81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67F2F"/>
    <w:multiLevelType w:val="hybridMultilevel"/>
    <w:tmpl w:val="EAFA1DB4"/>
    <w:lvl w:ilvl="0" w:tplc="CE7628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E5C64"/>
    <w:multiLevelType w:val="hybridMultilevel"/>
    <w:tmpl w:val="58E4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06BF5"/>
    <w:multiLevelType w:val="hybridMultilevel"/>
    <w:tmpl w:val="D4544CA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B71FD"/>
    <w:multiLevelType w:val="hybridMultilevel"/>
    <w:tmpl w:val="9FD2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93807"/>
    <w:multiLevelType w:val="hybridMultilevel"/>
    <w:tmpl w:val="2E7EDFC6"/>
    <w:lvl w:ilvl="0" w:tplc="6C4AC77E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80D10"/>
    <w:multiLevelType w:val="multilevel"/>
    <w:tmpl w:val="9B78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5"/>
  </w:num>
  <w:num w:numId="14">
    <w:abstractNumId w:val="18"/>
  </w:num>
  <w:num w:numId="15">
    <w:abstractNumId w:val="22"/>
  </w:num>
  <w:num w:numId="16">
    <w:abstractNumId w:val="25"/>
  </w:num>
  <w:num w:numId="17">
    <w:abstractNumId w:val="3"/>
  </w:num>
  <w:num w:numId="18">
    <w:abstractNumId w:val="0"/>
  </w:num>
  <w:num w:numId="19">
    <w:abstractNumId w:val="1"/>
  </w:num>
  <w:num w:numId="20">
    <w:abstractNumId w:val="8"/>
  </w:num>
  <w:num w:numId="21">
    <w:abstractNumId w:val="9"/>
  </w:num>
  <w:num w:numId="22">
    <w:abstractNumId w:val="19"/>
  </w:num>
  <w:num w:numId="23">
    <w:abstractNumId w:val="14"/>
  </w:num>
  <w:num w:numId="24">
    <w:abstractNumId w:val="23"/>
  </w:num>
  <w:num w:numId="25">
    <w:abstractNumId w:val="17"/>
  </w:num>
  <w:num w:numId="26">
    <w:abstractNumId w:val="5"/>
  </w:num>
  <w:num w:numId="27">
    <w:abstractNumId w:val="16"/>
  </w:num>
  <w:num w:numId="28">
    <w:abstractNumId w:val="6"/>
  </w:num>
  <w:num w:numId="29">
    <w:abstractNumId w:val="10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8"/>
    <w:rsid w:val="0002024C"/>
    <w:rsid w:val="000627A6"/>
    <w:rsid w:val="0017715D"/>
    <w:rsid w:val="001F7506"/>
    <w:rsid w:val="00266EF5"/>
    <w:rsid w:val="00294535"/>
    <w:rsid w:val="002E4CC9"/>
    <w:rsid w:val="003664C6"/>
    <w:rsid w:val="003C104A"/>
    <w:rsid w:val="004D76CD"/>
    <w:rsid w:val="005324F4"/>
    <w:rsid w:val="0054060D"/>
    <w:rsid w:val="005D0F5B"/>
    <w:rsid w:val="00644CD3"/>
    <w:rsid w:val="007237A1"/>
    <w:rsid w:val="00744E0B"/>
    <w:rsid w:val="00751E04"/>
    <w:rsid w:val="007D7238"/>
    <w:rsid w:val="008020D8"/>
    <w:rsid w:val="00833056"/>
    <w:rsid w:val="008B4ACE"/>
    <w:rsid w:val="008E1D00"/>
    <w:rsid w:val="00A55FB8"/>
    <w:rsid w:val="00B332EB"/>
    <w:rsid w:val="00C30A4C"/>
    <w:rsid w:val="00C44EB7"/>
    <w:rsid w:val="00C63AE7"/>
    <w:rsid w:val="00C9010D"/>
    <w:rsid w:val="00CE651A"/>
    <w:rsid w:val="00D95D64"/>
    <w:rsid w:val="00E0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B"/>
  </w:style>
  <w:style w:type="paragraph" w:styleId="10">
    <w:name w:val="heading 1"/>
    <w:basedOn w:val="a"/>
    <w:next w:val="a"/>
    <w:link w:val="11"/>
    <w:uiPriority w:val="9"/>
    <w:qFormat/>
    <w:rsid w:val="00A55FB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00"/>
    <w:pPr>
      <w:ind w:left="720"/>
      <w:contextualSpacing/>
    </w:pPr>
  </w:style>
  <w:style w:type="table" w:styleId="a4">
    <w:name w:val="Table Grid"/>
    <w:basedOn w:val="a1"/>
    <w:uiPriority w:val="59"/>
    <w:rsid w:val="008E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55F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0"/>
    <w:next w:val="a"/>
    <w:uiPriority w:val="39"/>
    <w:semiHidden/>
    <w:unhideWhenUsed/>
    <w:qFormat/>
    <w:rsid w:val="00C30A4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30A4C"/>
    <w:pPr>
      <w:numPr>
        <w:numId w:val="31"/>
      </w:numPr>
      <w:tabs>
        <w:tab w:val="right" w:leader="dot" w:pos="9850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30A4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C30A4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A4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E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B"/>
  </w:style>
  <w:style w:type="paragraph" w:styleId="10">
    <w:name w:val="heading 1"/>
    <w:basedOn w:val="a"/>
    <w:next w:val="a"/>
    <w:link w:val="11"/>
    <w:uiPriority w:val="9"/>
    <w:qFormat/>
    <w:rsid w:val="00A55FB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00"/>
    <w:pPr>
      <w:ind w:left="720"/>
      <w:contextualSpacing/>
    </w:pPr>
  </w:style>
  <w:style w:type="table" w:styleId="a4">
    <w:name w:val="Table Grid"/>
    <w:basedOn w:val="a1"/>
    <w:uiPriority w:val="59"/>
    <w:rsid w:val="008E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E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A55F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TOC Heading"/>
    <w:basedOn w:val="10"/>
    <w:next w:val="a"/>
    <w:uiPriority w:val="39"/>
    <w:semiHidden/>
    <w:unhideWhenUsed/>
    <w:qFormat/>
    <w:rsid w:val="00C30A4C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C30A4C"/>
    <w:pPr>
      <w:numPr>
        <w:numId w:val="31"/>
      </w:numPr>
      <w:tabs>
        <w:tab w:val="right" w:leader="dot" w:pos="9850"/>
      </w:tabs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30A4C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C30A4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3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A4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E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E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AFF0-244F-4EFE-9CB1-FB4E6A13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29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20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dcterms:created xsi:type="dcterms:W3CDTF">2023-04-07T16:03:00Z</dcterms:created>
  <dcterms:modified xsi:type="dcterms:W3CDTF">2023-04-13T13:18:00Z</dcterms:modified>
</cp:coreProperties>
</file>